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729564"/>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1" name="Picture 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Default="00734A19" w:rsidP="000C5567">
          <w:pPr>
            <w:pStyle w:val="Heading1"/>
            <w:spacing w:before="0" w:after="0"/>
            <w:jc w:val="center"/>
          </w:pPr>
          <w:r>
            <w:t>Sample Assessments for Minnesota Academic Standards and Grade-Level Benchmarks in Physical Education</w:t>
          </w:r>
        </w:p>
        <w:p w:rsidR="00734A19" w:rsidRPr="009D3E8E" w:rsidRDefault="00734A19" w:rsidP="000C5567">
          <w:pPr>
            <w:pStyle w:val="Heading1"/>
            <w:spacing w:before="0" w:after="0"/>
            <w:jc w:val="center"/>
          </w:pPr>
          <w:r>
            <w:t>High School (Grades 9-12)</w:t>
          </w:r>
        </w:p>
        <w:p w:rsidR="00734A19" w:rsidRDefault="00734A19" w:rsidP="000C5567">
          <w:pPr>
            <w:pStyle w:val="Heading2"/>
            <w:rPr>
              <w:rFonts w:eastAsia="Times New Roman"/>
            </w:rPr>
          </w:pPr>
          <w:r>
            <w:rPr>
              <w:rFonts w:eastAsia="Times New Roman"/>
            </w:rPr>
            <w:t>Minnesota Statute</w:t>
          </w:r>
          <w:r w:rsidR="00647184">
            <w:rPr>
              <w:rFonts w:eastAsia="Times New Roman"/>
            </w:rPr>
            <w:t>s</w:t>
          </w:r>
          <w:r w:rsidR="00542C8B">
            <w:rPr>
              <w:rFonts w:eastAsia="Times New Roman"/>
            </w:rPr>
            <w:t>, Section</w:t>
          </w:r>
          <w:r w:rsidRPr="0036238F">
            <w:rPr>
              <w:rFonts w:eastAsia="Times New Roman"/>
            </w:rPr>
            <w:t xml:space="preserve"> 120B.02</w:t>
          </w:r>
          <w:r>
            <w:rPr>
              <w:rFonts w:eastAsia="Times New Roman"/>
            </w:rPr>
            <w:t>1</w:t>
          </w:r>
        </w:p>
        <w:p w:rsidR="00734A19" w:rsidRPr="0036238F" w:rsidRDefault="00734A19" w:rsidP="000C5567">
          <w:r>
            <w:t xml:space="preserve">The Minnesota Department of Education must make available sample assessments, which schools may use as an alternative to local assessments, to assess students’ mastery of the </w:t>
          </w:r>
          <w:hyperlink r:id="rId12" w:history="1">
            <w:r w:rsidR="00542C8B">
              <w:rPr>
                <w:rStyle w:val="Hyperlink"/>
              </w:rPr>
              <w:t xml:space="preserve">2018 Minnesota K-12 Academic </w:t>
            </w:r>
            <w:r>
              <w:rPr>
                <w:rStyle w:val="Hyperlink"/>
              </w:rPr>
              <w:t>Standards in Physical Education and Grade-Level Benchmarks</w:t>
            </w:r>
          </w:hyperlink>
          <w:r>
            <w:t>.</w:t>
          </w:r>
        </w:p>
        <w:p w:rsidR="00734A19" w:rsidRPr="008E09D4" w:rsidRDefault="00734A19" w:rsidP="005D4525">
          <w:pPr>
            <w:pStyle w:val="Heading2"/>
          </w:pPr>
          <w:r>
            <w:t>Sample Physical Education Assessments</w:t>
          </w:r>
        </w:p>
        <w:p w:rsidR="00734A19" w:rsidRDefault="00734A19" w:rsidP="000C5567">
          <w:r>
            <w:t xml:space="preserve">This document provides sample assessments for measuring student performance aligned with the </w:t>
          </w:r>
          <w:hyperlink r:id="rId13" w:history="1">
            <w:r w:rsidR="00542C8B">
              <w:rPr>
                <w:rStyle w:val="Hyperlink"/>
              </w:rPr>
              <w:t xml:space="preserve">2018 Minnesota K-12 Academic </w:t>
            </w:r>
            <w:r>
              <w:rPr>
                <w:rStyle w:val="Hyperlink"/>
              </w:rPr>
              <w:t>Standards in Physical Education and Grade-Level Benchmarks</w:t>
            </w:r>
          </w:hyperlink>
          <w:r>
            <w:t>. These user-friendly sample assessments allow teachers to measure performance and knowledge across all five state physical education standards. Teachers can use samples as they are, modify them to fit a curriculum, or use them to create an original assessment that is more appropriate for the school</w:t>
          </w:r>
          <w:r w:rsidR="00647184">
            <w:t>’s</w:t>
          </w:r>
          <w:r>
            <w:t xml:space="preserve"> teaching environment and needs. </w:t>
          </w:r>
        </w:p>
        <w:p w:rsidR="00734A19" w:rsidRDefault="00734A19" w:rsidP="00197518">
          <w:pPr>
            <w:pStyle w:val="Heading3"/>
          </w:pPr>
          <w:r>
            <w:t>Assessment T</w:t>
          </w:r>
          <w:r w:rsidRPr="002145E9">
            <w:t>ools</w:t>
          </w:r>
        </w:p>
        <w:p w:rsidR="00734A19" w:rsidRDefault="00734A19" w:rsidP="000C5567">
          <w:pPr>
            <w:rPr>
              <w:lang w:bidi="ar-SA"/>
            </w:rPr>
          </w:pPr>
          <w:r>
            <w:rPr>
              <w:lang w:bidi="ar-SA"/>
            </w:rPr>
            <w:t>There are many tools available for gathering data on student knowledge and performance. Selecting the appropriate tool depends on the tool’s ability to provide evidence specific to the benchmark and performance criteria. The sample assessment tools provided in this document include</w:t>
          </w:r>
          <w:r w:rsidR="00647184">
            <w:rPr>
              <w:lang w:bidi="ar-SA"/>
            </w:rPr>
            <w:t>:</w:t>
          </w:r>
          <w:r>
            <w:rPr>
              <w:lang w:bidi="ar-SA"/>
            </w:rPr>
            <w:t xml:space="preserve"> checklists, tally sheets, exit slips, short answer, performance, self-assessments, rubrics, student logs and essays. These assessments should all be part of a cohesive assessment plan, which ties learning and teaching together. </w:t>
          </w:r>
        </w:p>
        <w:p w:rsidR="00734A19" w:rsidRDefault="00734A19" w:rsidP="000C5567">
          <w:pPr>
            <w:pStyle w:val="Heading3"/>
          </w:pPr>
          <w:r>
            <w:t>How to Use the Sample Assessments</w:t>
          </w:r>
        </w:p>
        <w:p w:rsidR="00734A19" w:rsidRDefault="00734A19" w:rsidP="000C5567">
          <w:pPr>
            <w:rPr>
              <w:lang w:bidi="ar-SA"/>
            </w:rPr>
          </w:pPr>
          <w:r>
            <w:rPr>
              <w:lang w:bidi="ar-SA"/>
            </w:rPr>
            <w:t>When viewing the sample assessments, teachers should remember the context of their teaching environment (e.g., space, number of students, availability of equipment). Select, modify or create assessments that fit the program and provide the most robust information on what students know and are able to do.</w:t>
          </w:r>
        </w:p>
        <w:p w:rsidR="00734A19" w:rsidRDefault="00734A19" w:rsidP="000C5567">
          <w:pPr>
            <w:pStyle w:val="Heading4"/>
          </w:pPr>
          <w:r>
            <w:lastRenderedPageBreak/>
            <w:t>Additional Recommended Physical Education Sample Assessment Resource</w:t>
          </w:r>
        </w:p>
        <w:p w:rsidR="00734A19" w:rsidRDefault="00734A19" w:rsidP="000C5567">
          <w:pPr>
            <w:rPr>
              <w:szCs w:val="20"/>
            </w:rPr>
          </w:pPr>
          <w:r>
            <w:rPr>
              <w:lang w:bidi="ar-SA"/>
            </w:rPr>
            <w:t xml:space="preserve">SHAPE America – Society of Health and Physical Educators. (2019). </w:t>
          </w:r>
          <w:r w:rsidRPr="00BD09C3">
            <w:rPr>
              <w:i/>
              <w:lang w:bidi="ar-SA"/>
            </w:rPr>
            <w:t>PE Metrics: Assessing</w:t>
          </w:r>
          <w:r w:rsidR="00647184">
            <w:rPr>
              <w:i/>
              <w:lang w:bidi="ar-SA"/>
            </w:rPr>
            <w:t xml:space="preserve"> Student performance Using the N</w:t>
          </w:r>
          <w:r w:rsidRPr="00BD09C3">
            <w:rPr>
              <w:i/>
              <w:lang w:bidi="ar-SA"/>
            </w:rPr>
            <w:t>ational Standards and Grade-Level Outcomes for K-12 Physical Education</w:t>
          </w:r>
          <w:r>
            <w:rPr>
              <w:lang w:bidi="ar-SA"/>
            </w:rPr>
            <w:t xml:space="preserve"> (3</w:t>
          </w:r>
          <w:r w:rsidRPr="00BD09C3">
            <w:rPr>
              <w:vertAlign w:val="superscript"/>
              <w:lang w:bidi="ar-SA"/>
            </w:rPr>
            <w:t>rd</w:t>
          </w:r>
          <w:r>
            <w:rPr>
              <w:lang w:bidi="ar-SA"/>
            </w:rPr>
            <w:t xml:space="preserve"> ed.). Champaign, IL: Human Kinetics.</w:t>
          </w:r>
        </w:p>
      </w:sdtContent>
    </w:sdt>
    <w:p w:rsidR="00734A19" w:rsidRDefault="00734A19" w:rsidP="000C5567">
      <w:pPr>
        <w:pStyle w:val="Heading3"/>
      </w:pPr>
      <w:r>
        <w:t>How to Read the Standards Code</w:t>
      </w:r>
    </w:p>
    <w:p w:rsidR="00734A19" w:rsidRDefault="00734A19" w:rsidP="000C5567">
      <w:pPr>
        <w:spacing w:before="0" w:after="0"/>
        <w:rPr>
          <w:rFonts w:asciiTheme="minorHAnsi" w:hAnsiTheme="minorHAnsi" w:cs="Arial"/>
          <w:b/>
        </w:rPr>
      </w:pPr>
      <w:r>
        <w:rPr>
          <w:rFonts w:asciiTheme="minorHAnsi" w:hAnsiTheme="minorHAnsi" w:cs="Arial"/>
        </w:rPr>
        <w:t xml:space="preserve">The benchmarks for each standard are designated by four-digit codes. For example, in the code </w:t>
      </w:r>
      <w:r>
        <w:rPr>
          <w:rFonts w:asciiTheme="minorHAnsi" w:hAnsiTheme="minorHAnsi"/>
          <w:b/>
        </w:rPr>
        <w:t>9.3.3.2</w:t>
      </w:r>
      <w:r>
        <w:rPr>
          <w:rFonts w:asciiTheme="minorHAnsi" w:hAnsiTheme="minorHAnsi" w:cs="Arial"/>
          <w:b/>
          <w:i/>
          <w:iCs/>
        </w:rPr>
        <w:t>:</w:t>
      </w:r>
    </w:p>
    <w:p w:rsidR="00734A19" w:rsidRDefault="00647184" w:rsidP="000C5567">
      <w:pPr>
        <w:pStyle w:val="BulletListLevel1"/>
      </w:pPr>
      <w:r>
        <w:t>The 9 refers to high school.</w:t>
      </w:r>
    </w:p>
    <w:p w:rsidR="00734A19" w:rsidRPr="00647184" w:rsidRDefault="00837E08" w:rsidP="000C5567">
      <w:pPr>
        <w:pStyle w:val="BulletListLevel1"/>
        <w:rPr>
          <w:i/>
        </w:rPr>
      </w:pPr>
      <w:r>
        <w:t>The 3</w:t>
      </w:r>
      <w:r w:rsidR="00734A19" w:rsidRPr="009D3E8E">
        <w:t xml:space="preserve"> refers to the third standard, </w:t>
      </w:r>
      <w:r w:rsidR="00734A19" w:rsidRPr="00647184">
        <w:rPr>
          <w:i/>
        </w:rPr>
        <w:t>Demonstrate the knowledge and skills to achieve a health-enhancing level of physical activity and fitness.</w:t>
      </w:r>
    </w:p>
    <w:p w:rsidR="00734A19" w:rsidRDefault="00837E08" w:rsidP="000C5567">
      <w:pPr>
        <w:pStyle w:val="BulletListLevel1"/>
      </w:pPr>
      <w:r>
        <w:t>The second 3</w:t>
      </w:r>
      <w:r w:rsidR="00734A19">
        <w:t xml:space="preserve"> refers to the </w:t>
      </w:r>
      <w:r w:rsidR="00E7286B">
        <w:t>third</w:t>
      </w:r>
      <w:r w:rsidR="00734A19">
        <w:t xml:space="preserve"> focus area, </w:t>
      </w:r>
      <w:r w:rsidR="00734A19">
        <w:rPr>
          <w:i/>
        </w:rPr>
        <w:t>Fitness Knowledge</w:t>
      </w:r>
      <w:r w:rsidR="00647184">
        <w:t>.</w:t>
      </w:r>
    </w:p>
    <w:p w:rsidR="00542C8B" w:rsidRPr="00542C8B" w:rsidRDefault="00734A19" w:rsidP="00647184">
      <w:pPr>
        <w:pStyle w:val="BulletListLevel1"/>
        <w:numPr>
          <w:ilvl w:val="0"/>
          <w:numId w:val="0"/>
        </w:numPr>
        <w:ind w:left="720"/>
        <w:rPr>
          <w:rFonts w:asciiTheme="minorHAnsi" w:hAnsiTheme="minorHAnsi"/>
          <w:sz w:val="18"/>
          <w:szCs w:val="18"/>
        </w:rPr>
      </w:pPr>
      <w:r w:rsidRPr="009D3E8E">
        <w:t xml:space="preserve">The 2 refers to the second benchmark for focus area three, </w:t>
      </w:r>
      <w:r w:rsidRPr="00542C8B">
        <w:rPr>
          <w:i/>
        </w:rPr>
        <w:t>Analyze short- and long-term physiological responses to regular physical activity.</w:t>
      </w:r>
    </w:p>
    <w:sdt>
      <w:sdtPr>
        <w:rPr>
          <w:lang w:bidi="ar-SA"/>
        </w:rPr>
        <w:id w:val="-1142346370"/>
        <w:docPartObj>
          <w:docPartGallery w:val="Cover Pages"/>
          <w:docPartUnique/>
        </w:docPartObj>
      </w:sdtPr>
      <w:sdtEndPr>
        <w:rPr>
          <w:szCs w:val="20"/>
          <w:lang w:bidi="en-US"/>
        </w:rPr>
      </w:sdtEndPr>
      <w:sdtContent>
        <w:p w:rsidR="00734A19" w:rsidRPr="00073127" w:rsidRDefault="00405544" w:rsidP="00542C8B">
          <w:pPr>
            <w:rPr>
              <w:lang w:bidi="ar-SA"/>
            </w:rPr>
          </w:pPr>
          <w:r>
            <w:rPr>
              <w:lang w:bidi="ar-SA"/>
            </w:rPr>
            <w:br w:type="page"/>
          </w:r>
        </w:p>
      </w:sdtContent>
    </w:sdt>
    <w:sdt>
      <w:sdtPr>
        <w:rPr>
          <w:iCs/>
          <w:color w:val="000000" w:themeColor="text2"/>
          <w:sz w:val="20"/>
          <w:szCs w:val="20"/>
        </w:rPr>
        <w:id w:val="96537107"/>
        <w:docPartObj>
          <w:docPartGallery w:val="Cover Pages"/>
          <w:docPartUnique/>
        </w:docPartObj>
      </w:sdtPr>
      <w:sdtEndPr>
        <w:rPr>
          <w:sz w:val="22"/>
          <w:szCs w:val="22"/>
        </w:rPr>
      </w:sdtEndPr>
      <w:sdtContent>
        <w:p w:rsidR="00734A19" w:rsidRDefault="00734A19" w:rsidP="00AB65FF">
          <w:r>
            <w:rPr>
              <w:noProof/>
              <w:lang w:bidi="ar-SA"/>
            </w:rPr>
            <w:drawing>
              <wp:inline distT="0" distB="0" distL="0" distR="0" wp14:anchorId="6D171DFF" wp14:editId="2AE6BF8A">
                <wp:extent cx="2901212" cy="609600"/>
                <wp:effectExtent l="0" t="0" r="0" b="0"/>
                <wp:docPr id="3" name="Picture 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1</w:t>
          </w:r>
        </w:p>
        <w:p w:rsidR="00734A19" w:rsidRPr="000B22EB" w:rsidRDefault="00734A19" w:rsidP="000C5567">
          <w:r w:rsidRPr="000B22EB">
            <w:t xml:space="preserve">Demonstrate competency in a variety of motor skills and movement patterns. </w:t>
          </w:r>
        </w:p>
        <w:p w:rsidR="00734A19" w:rsidRDefault="00647184" w:rsidP="0092579B">
          <w:pPr>
            <w:pStyle w:val="ListParagraph"/>
            <w:numPr>
              <w:ilvl w:val="0"/>
              <w:numId w:val="4"/>
            </w:numPr>
          </w:pPr>
          <w:r>
            <w:t>Focus Area:  Lifetime a</w:t>
          </w:r>
          <w:r w:rsidR="00734A19" w:rsidRPr="000B22EB">
            <w:t>ctivities</w:t>
          </w:r>
        </w:p>
        <w:p w:rsidR="00734A19" w:rsidRPr="000B22EB" w:rsidRDefault="00734A19" w:rsidP="0092579B">
          <w:pPr>
            <w:pStyle w:val="ListParagraph"/>
            <w:numPr>
              <w:ilvl w:val="0"/>
              <w:numId w:val="4"/>
            </w:numPr>
          </w:pPr>
          <w:r w:rsidRPr="000B22EB">
            <w:t xml:space="preserve">Benchmark: 9.1.1.1: Demonstrate competency and refine activity-specific movement skills in two of the following lifetime activity categories: individual performance activities, outdoor pursuits.  </w:t>
          </w:r>
        </w:p>
        <w:p w:rsidR="00734A19" w:rsidRPr="008E09D4" w:rsidRDefault="00734A19" w:rsidP="000C5567">
          <w:pPr>
            <w:pStyle w:val="Heading2"/>
          </w:pPr>
          <w:r>
            <w:t>Assessment Task</w:t>
          </w:r>
        </w:p>
        <w:p w:rsidR="00734A19" w:rsidRPr="00C85A56" w:rsidRDefault="00734A19" w:rsidP="000C5567">
          <w:r>
            <w:t>Checklist: Students will be able to s</w:t>
          </w:r>
          <w:r w:rsidRPr="00C85A56">
            <w:t xml:space="preserve">uccessfully demonstrate correct backstroke form </w:t>
          </w:r>
          <w:r>
            <w:t xml:space="preserve">in aquatics by using </w:t>
          </w:r>
          <w:r w:rsidRPr="00C85A56">
            <w:t>correct hand, body positioning, and flutter kick</w:t>
          </w:r>
          <w:r>
            <w:t>. This is one activity that could be utilized to meet one of the two lifetime activities required in this benchmark.</w:t>
          </w:r>
        </w:p>
        <w:p w:rsidR="00734A19" w:rsidRDefault="00734A19" w:rsidP="000C5567">
          <w:pPr>
            <w:pStyle w:val="Heading2"/>
            <w:rPr>
              <w:lang w:bidi="ar-SA"/>
            </w:rPr>
          </w:pPr>
          <w:r>
            <w:rPr>
              <w:lang w:bidi="ar-SA"/>
            </w:rPr>
            <w:t>Guidelines</w:t>
          </w:r>
        </w:p>
        <w:p w:rsidR="00734A19" w:rsidRDefault="00734A19" w:rsidP="000C5567">
          <w:r>
            <w:t xml:space="preserve">This sample assessment aligns with the </w:t>
          </w:r>
          <w:hyperlink r:id="rId14" w:history="1">
            <w:r w:rsidR="00542C8B">
              <w:rPr>
                <w:rStyle w:val="Hyperlink"/>
              </w:rPr>
              <w:t xml:space="preserve">2018 Minnesota K-12 Academic </w:t>
            </w:r>
            <w:r w:rsidRPr="00632D0F">
              <w:rPr>
                <w:rStyle w:val="Hyperlink"/>
              </w:rPr>
              <w:t>Standards in Physical Education and Grade-Level Benchmarks</w:t>
            </w:r>
          </w:hyperlink>
          <w:r>
            <w:t xml:space="preserve">. Teachers can use the sample as is, modify it to fit </w:t>
          </w:r>
          <w:r w:rsidR="006C153B">
            <w:t>a</w:t>
          </w:r>
          <w:r>
            <w:t xml:space="preserve"> curriculum, or use it to create an original assessment that is more appropriate to </w:t>
          </w:r>
          <w:r w:rsidR="006C153B">
            <w:t>the school’s</w:t>
          </w:r>
          <w:r>
            <w:t xml:space="preserve"> teaching environment and needs.</w:t>
          </w:r>
        </w:p>
        <w:p w:rsidR="00734A19" w:rsidRDefault="00734A19" w:rsidP="000C5567">
          <w:r>
            <w:t xml:space="preserve">This example is for performing the backstroke in aquatics. </w:t>
          </w:r>
        </w:p>
        <w:p w:rsidR="00734A19" w:rsidRDefault="00734A19" w:rsidP="000C5567">
          <w:r>
            <w:t xml:space="preserve">Provide instruction in the backstroke: </w:t>
          </w:r>
        </w:p>
        <w:p w:rsidR="00734A19" w:rsidRDefault="00734A19" w:rsidP="0092579B">
          <w:pPr>
            <w:pStyle w:val="ListParagraph"/>
            <w:numPr>
              <w:ilvl w:val="0"/>
              <w:numId w:val="7"/>
            </w:numPr>
          </w:pPr>
          <w:r>
            <w:t>Body position</w:t>
          </w:r>
        </w:p>
        <w:p w:rsidR="00734A19" w:rsidRDefault="00734A19" w:rsidP="0092579B">
          <w:pPr>
            <w:pStyle w:val="ListParagraph"/>
            <w:numPr>
              <w:ilvl w:val="0"/>
              <w:numId w:val="7"/>
            </w:numPr>
          </w:pPr>
          <w:r>
            <w:t>Flutter kick</w:t>
          </w:r>
        </w:p>
        <w:p w:rsidR="00734A19" w:rsidRDefault="00734A19" w:rsidP="0092579B">
          <w:pPr>
            <w:pStyle w:val="ListParagraph"/>
            <w:numPr>
              <w:ilvl w:val="0"/>
              <w:numId w:val="7"/>
            </w:numPr>
          </w:pPr>
          <w:r>
            <w:t>Hand entry</w:t>
          </w:r>
        </w:p>
        <w:p w:rsidR="00734A19" w:rsidRDefault="00734A19" w:rsidP="0092579B">
          <w:pPr>
            <w:pStyle w:val="ListParagraph"/>
            <w:numPr>
              <w:ilvl w:val="0"/>
              <w:numId w:val="7"/>
            </w:numPr>
          </w:pPr>
          <w:r>
            <w:t>Hand recovery</w:t>
          </w:r>
        </w:p>
        <w:p w:rsidR="00734A19" w:rsidRDefault="00734A19" w:rsidP="000C5567">
          <w:r>
            <w:t>Utilize the critical elements of the skill to describe the progression of the steps.</w:t>
          </w:r>
        </w:p>
        <w:p w:rsidR="00734A19" w:rsidRDefault="00734A19" w:rsidP="000C5567">
          <w:r>
            <w:t>Provide multiple practice opportunities.</w:t>
          </w:r>
        </w:p>
        <w:p w:rsidR="00734A19" w:rsidRDefault="00734A19" w:rsidP="000C5567">
          <w:pPr>
            <w:pStyle w:val="Heading2"/>
            <w:rPr>
              <w:lang w:val="es-ES"/>
            </w:rPr>
          </w:pPr>
          <w:r>
            <w:rPr>
              <w:lang w:val="es-ES"/>
            </w:rPr>
            <w:t>Critical Elements</w:t>
          </w:r>
        </w:p>
        <w:p w:rsidR="00734A19" w:rsidRDefault="00734A19" w:rsidP="000C5567">
          <w:r>
            <w:t>Skill: Backstroke</w:t>
          </w:r>
        </w:p>
        <w:p w:rsidR="00734A19" w:rsidRDefault="00734A19" w:rsidP="0092579B">
          <w:pPr>
            <w:pStyle w:val="ListParagraph"/>
            <w:numPr>
              <w:ilvl w:val="0"/>
              <w:numId w:val="5"/>
            </w:numPr>
          </w:pPr>
          <w:r>
            <w:t>Legs (flutter kick):</w:t>
          </w:r>
        </w:p>
        <w:p w:rsidR="00734A19" w:rsidRDefault="00734A19" w:rsidP="0092579B">
          <w:pPr>
            <w:pStyle w:val="ListParagraph"/>
            <w:numPr>
              <w:ilvl w:val="1"/>
              <w:numId w:val="5"/>
            </w:numPr>
          </w:pPr>
          <w:r w:rsidRPr="00C85A56">
            <w:t xml:space="preserve">The legs kick in an alternating up-down manner, where the kick is driven by the hip.  </w:t>
          </w:r>
        </w:p>
        <w:p w:rsidR="00734A19" w:rsidRDefault="00734A19" w:rsidP="0092579B">
          <w:pPr>
            <w:pStyle w:val="ListParagraph"/>
            <w:numPr>
              <w:ilvl w:val="1"/>
              <w:numId w:val="5"/>
            </w:numPr>
          </w:pPr>
          <w:r w:rsidRPr="00C85A56">
            <w:lastRenderedPageBreak/>
            <w:t xml:space="preserve">The legs kick in vertical or oblique directions, depending on the body’s position, because </w:t>
          </w:r>
          <w:hyperlink r:id="rId15" w:history="1">
            <w:r w:rsidRPr="00C85A56">
              <w:rPr>
                <w:rStyle w:val="Hyperlink"/>
              </w:rPr>
              <w:t>in backstroke the body rolls from side to side</w:t>
            </w:r>
          </w:hyperlink>
          <w:r w:rsidRPr="00C85A56">
            <w:t xml:space="preserve">. </w:t>
          </w:r>
        </w:p>
        <w:p w:rsidR="00734A19" w:rsidRDefault="00734A19" w:rsidP="0092579B">
          <w:pPr>
            <w:pStyle w:val="ListParagraph"/>
            <w:numPr>
              <w:ilvl w:val="1"/>
              <w:numId w:val="5"/>
            </w:numPr>
          </w:pPr>
          <w:r w:rsidRPr="00C85A56">
            <w:t>The feet are pointed.</w:t>
          </w:r>
        </w:p>
        <w:p w:rsidR="00734A19" w:rsidRDefault="00734A19" w:rsidP="0092579B">
          <w:pPr>
            <w:pStyle w:val="ListParagraph"/>
            <w:numPr>
              <w:ilvl w:val="0"/>
              <w:numId w:val="5"/>
            </w:numPr>
          </w:pPr>
          <w:r w:rsidRPr="00C85A56">
            <w:t>Body position</w:t>
          </w:r>
          <w:r>
            <w:t>:</w:t>
          </w:r>
          <w:r w:rsidRPr="00C85A56">
            <w:t xml:space="preserve">  </w:t>
          </w:r>
        </w:p>
        <w:p w:rsidR="00734A19" w:rsidRDefault="00734A19" w:rsidP="0092579B">
          <w:pPr>
            <w:pStyle w:val="ListParagraph"/>
            <w:numPr>
              <w:ilvl w:val="1"/>
              <w:numId w:val="5"/>
            </w:numPr>
          </w:pPr>
          <w:r>
            <w:t>F</w:t>
          </w:r>
          <w:r w:rsidRPr="00C85A56">
            <w:t>lat and horizontal, with ears s</w:t>
          </w:r>
          <w:r w:rsidR="00647184">
            <w:t>lightly below the water surface</w:t>
          </w:r>
        </w:p>
        <w:p w:rsidR="00734A19" w:rsidRDefault="00734A19" w:rsidP="0092579B">
          <w:pPr>
            <w:pStyle w:val="ListParagraph"/>
            <w:numPr>
              <w:ilvl w:val="0"/>
              <w:numId w:val="5"/>
            </w:numPr>
          </w:pPr>
          <w:r>
            <w:t>Hand position Entry:</w:t>
          </w:r>
        </w:p>
        <w:p w:rsidR="00734A19" w:rsidRDefault="00734A19" w:rsidP="0092579B">
          <w:pPr>
            <w:pStyle w:val="ListParagraph"/>
            <w:numPr>
              <w:ilvl w:val="1"/>
              <w:numId w:val="5"/>
            </w:numPr>
          </w:pPr>
          <w:r w:rsidRPr="00C85A56">
            <w:t>The arm should be straight and as inline with the shoulder as much as possible.  </w:t>
          </w:r>
        </w:p>
        <w:p w:rsidR="00734A19" w:rsidRDefault="00734A19" w:rsidP="0092579B">
          <w:pPr>
            <w:pStyle w:val="ListParagraph"/>
            <w:numPr>
              <w:ilvl w:val="1"/>
              <w:numId w:val="5"/>
            </w:numPr>
          </w:pPr>
          <w:r w:rsidRPr="00C85A56">
            <w:t>Hand should be turned with palm facing outwards and little finger entering the water first.</w:t>
          </w:r>
        </w:p>
        <w:p w:rsidR="00734A19" w:rsidRDefault="00734A19" w:rsidP="0092579B">
          <w:pPr>
            <w:pStyle w:val="ListParagraph"/>
            <w:numPr>
              <w:ilvl w:val="0"/>
              <w:numId w:val="5"/>
            </w:numPr>
          </w:pPr>
          <w:r>
            <w:t>Recovery:</w:t>
          </w:r>
        </w:p>
        <w:p w:rsidR="00734A19" w:rsidRDefault="00734A19" w:rsidP="0092579B">
          <w:pPr>
            <w:pStyle w:val="ListParagraph"/>
            <w:numPr>
              <w:ilvl w:val="1"/>
              <w:numId w:val="5"/>
            </w:numPr>
          </w:pPr>
          <w:r w:rsidRPr="00C85A56">
            <w:t xml:space="preserve">The thumb or the back of the hand should exit the water first. </w:t>
          </w:r>
        </w:p>
        <w:p w:rsidR="00734A19" w:rsidRDefault="00734A19" w:rsidP="0092579B">
          <w:pPr>
            <w:pStyle w:val="ListParagraph"/>
            <w:numPr>
              <w:ilvl w:val="1"/>
              <w:numId w:val="5"/>
            </w:numPr>
          </w:pPr>
          <w:r w:rsidRPr="00C85A56">
            <w:t>The arm rotates throug</w:t>
          </w:r>
          <w:r w:rsidR="00647184">
            <w:t>h 180 degrees over the shoulder.</w:t>
          </w:r>
        </w:p>
        <w:p w:rsidR="00734A19" w:rsidRPr="00C85A56" w:rsidRDefault="00734A19" w:rsidP="0092579B">
          <w:pPr>
            <w:pStyle w:val="ListParagraph"/>
            <w:numPr>
              <w:ilvl w:val="1"/>
              <w:numId w:val="5"/>
            </w:numPr>
          </w:pPr>
          <w:r>
            <w:t>T</w:t>
          </w:r>
          <w:r w:rsidRPr="00C85A56">
            <w:t>he palm is turned outwards during recovery to ensure that the hand enters the water</w:t>
          </w:r>
          <w:r w:rsidR="00647184">
            <w:t>,</w:t>
          </w:r>
          <w:r w:rsidRPr="00C85A56">
            <w:t xml:space="preserve"> little finger first.</w:t>
          </w:r>
        </w:p>
        <w:p w:rsidR="00734A19" w:rsidRDefault="00734A19" w:rsidP="000C5567">
          <w:pPr>
            <w:pStyle w:val="Heading2"/>
            <w:rPr>
              <w:lang w:val="es-ES"/>
            </w:rPr>
          </w:pPr>
          <w:r>
            <w:rPr>
              <w:lang w:val="es-ES"/>
            </w:rPr>
            <w:t>Directions</w:t>
          </w:r>
        </w:p>
        <w:p w:rsidR="00734A19" w:rsidRDefault="00734A19" w:rsidP="000C5567">
          <w:pPr>
            <w:rPr>
              <w:rFonts w:cs="Calibri"/>
              <w:lang w:bidi="ar-SA"/>
            </w:rPr>
          </w:pPr>
          <w:r w:rsidRPr="00AC5789">
            <w:rPr>
              <w:rFonts w:cs="Calibri"/>
            </w:rPr>
            <w:t xml:space="preserve">Students start </w:t>
          </w:r>
          <w:r w:rsidR="00647184">
            <w:rPr>
              <w:rFonts w:cs="Calibri"/>
            </w:rPr>
            <w:t>from one end of a 25-</w:t>
          </w:r>
          <w:r>
            <w:rPr>
              <w:rFonts w:cs="Calibri"/>
            </w:rPr>
            <w:t>meter pool</w:t>
          </w:r>
          <w:r w:rsidR="00647184">
            <w:rPr>
              <w:rFonts w:cs="Calibri"/>
            </w:rPr>
            <w:t>,</w:t>
          </w:r>
          <w:r>
            <w:rPr>
              <w:rFonts w:cs="Calibri"/>
            </w:rPr>
            <w:t xml:space="preserve"> and using the backstroke, swim the length of the pool. This skill will be repeated twice. </w:t>
          </w:r>
          <w:r>
            <w:rPr>
              <w:rFonts w:cs="Calibri"/>
              <w:lang w:bidi="ar-SA"/>
            </w:rPr>
            <w:t xml:space="preserve">They will </w:t>
          </w:r>
          <w:r w:rsidRPr="00AC5789">
            <w:rPr>
              <w:rFonts w:cs="Calibri"/>
            </w:rPr>
            <w:t xml:space="preserve">successfully demonstrate </w:t>
          </w:r>
          <w:r>
            <w:rPr>
              <w:rFonts w:cs="Calibri"/>
            </w:rPr>
            <w:t>correct backstroke form using correct hand, body positioning, and flutter kick i</w:t>
          </w:r>
          <w:r w:rsidR="00647184">
            <w:rPr>
              <w:rFonts w:cs="Calibri"/>
            </w:rPr>
            <w:t xml:space="preserve">n at least one of two of the 25-meter attempts. </w:t>
          </w:r>
          <w:r>
            <w:rPr>
              <w:rFonts w:cs="Calibri"/>
            </w:rPr>
            <w:t xml:space="preserve">Correct skill positioning must occur on each </w:t>
          </w:r>
          <w:r w:rsidR="00647184">
            <w:rPr>
              <w:rFonts w:cs="Calibri"/>
            </w:rPr>
            <w:t>stroke during the 25-</w:t>
          </w:r>
          <w:r>
            <w:rPr>
              <w:rFonts w:cs="Calibri"/>
            </w:rPr>
            <w:t>meter attempt.</w:t>
          </w:r>
        </w:p>
        <w:p w:rsidR="00734A19" w:rsidRDefault="00734A19" w:rsidP="000C5567">
          <w:pPr>
            <w:rPr>
              <w:rFonts w:cs="Calibri"/>
            </w:rPr>
          </w:pPr>
          <w:r>
            <w:rPr>
              <w:rFonts w:cs="Calibri"/>
            </w:rPr>
            <w:t>Circle the Y or N in each trial to indicate a successful or unsuccessful attempt by the student.</w:t>
          </w:r>
          <w:r w:rsidR="00647184">
            <w:rPr>
              <w:rFonts w:cs="Calibri"/>
            </w:rPr>
            <w:t xml:space="preserve"> </w:t>
          </w:r>
          <w:r w:rsidRPr="00493487">
            <w:rPr>
              <w:rFonts w:cs="Calibri"/>
            </w:rPr>
            <w:t xml:space="preserve">Students must </w:t>
          </w:r>
          <w:r>
            <w:rPr>
              <w:rFonts w:cs="Calibri"/>
            </w:rPr>
            <w:t xml:space="preserve">achieve success in at least one of the two trials on both skills </w:t>
          </w:r>
          <w:r w:rsidRPr="00493487">
            <w:rPr>
              <w:rFonts w:cs="Calibri"/>
            </w:rPr>
            <w:t>to be successful</w:t>
          </w:r>
          <w:r>
            <w:rPr>
              <w:rFonts w:cs="Calibri"/>
            </w:rPr>
            <w:t>.</w:t>
          </w:r>
        </w:p>
        <w:p w:rsidR="00734A19" w:rsidRDefault="00734A19" w:rsidP="000C5567">
          <w:pPr>
            <w:pStyle w:val="Heading3"/>
          </w:pPr>
          <w:r>
            <w:t>Backstroke Checklist</w:t>
          </w:r>
        </w:p>
        <w:tbl>
          <w:tblPr>
            <w:tblStyle w:val="TableGrid1"/>
            <w:tblW w:w="10255" w:type="dxa"/>
            <w:tblLayout w:type="fixed"/>
            <w:tblLook w:val="04A0" w:firstRow="1" w:lastRow="0" w:firstColumn="1" w:lastColumn="0" w:noHBand="0" w:noVBand="1"/>
            <w:tblDescription w:val="backstroke checklist"/>
          </w:tblPr>
          <w:tblGrid>
            <w:gridCol w:w="1435"/>
            <w:gridCol w:w="990"/>
            <w:gridCol w:w="990"/>
            <w:gridCol w:w="900"/>
            <w:gridCol w:w="900"/>
            <w:gridCol w:w="827"/>
            <w:gridCol w:w="793"/>
            <w:gridCol w:w="1170"/>
            <w:gridCol w:w="1058"/>
            <w:gridCol w:w="1192"/>
          </w:tblGrid>
          <w:tr w:rsidR="00734A19" w:rsidRPr="009F6B2C" w:rsidTr="000C5567">
            <w:trPr>
              <w:cnfStyle w:val="100000000000" w:firstRow="1" w:lastRow="0" w:firstColumn="0" w:lastColumn="0" w:oddVBand="0" w:evenVBand="0" w:oddHBand="0" w:evenHBand="0" w:firstRowFirstColumn="0" w:firstRowLastColumn="0" w:lastRowFirstColumn="0" w:lastRowLastColumn="0"/>
              <w:cantSplit/>
              <w:trHeight w:val="937"/>
              <w:tblHeader/>
            </w:trPr>
            <w:tc>
              <w:tcPr>
                <w:tcW w:w="1435" w:type="dxa"/>
              </w:tcPr>
              <w:p w:rsidR="00734A19" w:rsidRPr="009F6B2C" w:rsidRDefault="00734A19" w:rsidP="000C5567">
                <w:r>
                  <w:t>Name</w:t>
                </w:r>
              </w:p>
            </w:tc>
            <w:tc>
              <w:tcPr>
                <w:tcW w:w="990" w:type="dxa"/>
              </w:tcPr>
              <w:p w:rsidR="00734A19" w:rsidRPr="009F6B2C" w:rsidRDefault="00734A19" w:rsidP="000C5567">
                <w:r>
                  <w:t>Body Position Trial 1</w:t>
                </w:r>
              </w:p>
            </w:tc>
            <w:tc>
              <w:tcPr>
                <w:tcW w:w="990" w:type="dxa"/>
              </w:tcPr>
              <w:p w:rsidR="00734A19" w:rsidRPr="009F6B2C" w:rsidRDefault="00734A19" w:rsidP="000C5567">
                <w:r>
                  <w:t>Body Position Trial 2</w:t>
                </w:r>
              </w:p>
            </w:tc>
            <w:tc>
              <w:tcPr>
                <w:tcW w:w="900" w:type="dxa"/>
              </w:tcPr>
              <w:p w:rsidR="00734A19" w:rsidRPr="009F6B2C" w:rsidRDefault="00734A19" w:rsidP="000C5567">
                <w:r>
                  <w:t>Flutter Kick Trial 1</w:t>
                </w:r>
              </w:p>
            </w:tc>
            <w:tc>
              <w:tcPr>
                <w:tcW w:w="900" w:type="dxa"/>
              </w:tcPr>
              <w:p w:rsidR="00734A19" w:rsidRPr="009F6B2C" w:rsidRDefault="00734A19" w:rsidP="000C5567">
                <w:r>
                  <w:t>Flutter Kick Trial 2</w:t>
                </w:r>
              </w:p>
            </w:tc>
            <w:tc>
              <w:tcPr>
                <w:tcW w:w="827" w:type="dxa"/>
              </w:tcPr>
              <w:p w:rsidR="00734A19" w:rsidRPr="009F6B2C" w:rsidRDefault="00647184" w:rsidP="000C5567">
                <w:r>
                  <w:t>Hand Entry Tr</w:t>
                </w:r>
                <w:r w:rsidR="00734A19">
                  <w:t>i</w:t>
                </w:r>
                <w:r>
                  <w:t>a</w:t>
                </w:r>
                <w:r w:rsidR="00734A19">
                  <w:t>l 1</w:t>
                </w:r>
              </w:p>
            </w:tc>
            <w:tc>
              <w:tcPr>
                <w:tcW w:w="793" w:type="dxa"/>
              </w:tcPr>
              <w:p w:rsidR="00734A19" w:rsidRPr="009F6B2C" w:rsidRDefault="00647184" w:rsidP="000C5567">
                <w:r>
                  <w:t>Hand Entry Tria</w:t>
                </w:r>
                <w:r w:rsidR="00734A19">
                  <w:t>l 2</w:t>
                </w:r>
              </w:p>
            </w:tc>
            <w:tc>
              <w:tcPr>
                <w:tcW w:w="1170" w:type="dxa"/>
              </w:tcPr>
              <w:p w:rsidR="00734A19" w:rsidRPr="009F6B2C" w:rsidRDefault="00734A19" w:rsidP="000C5567">
                <w:r>
                  <w:t>Hand recovery Trial 1</w:t>
                </w:r>
              </w:p>
            </w:tc>
            <w:tc>
              <w:tcPr>
                <w:tcW w:w="1058" w:type="dxa"/>
              </w:tcPr>
              <w:p w:rsidR="00734A19" w:rsidRPr="009F6B2C" w:rsidRDefault="00734A19" w:rsidP="000C5567">
                <w:r>
                  <w:t>Hand recovery Trial 2</w:t>
                </w:r>
              </w:p>
            </w:tc>
            <w:tc>
              <w:tcPr>
                <w:tcW w:w="1192" w:type="dxa"/>
              </w:tcPr>
              <w:p w:rsidR="00734A19" w:rsidRPr="009F6B2C" w:rsidRDefault="00734A19" w:rsidP="000C5567">
                <w:r>
                  <w:t>Successful</w:t>
                </w:r>
              </w:p>
            </w:tc>
          </w:tr>
          <w:tr w:rsidR="00734A19" w:rsidRPr="00BE3444" w:rsidTr="000C5567">
            <w:trPr>
              <w:cnfStyle w:val="000000100000" w:firstRow="0" w:lastRow="0" w:firstColumn="0" w:lastColumn="0" w:oddVBand="0" w:evenVBand="0" w:oddHBand="1" w:evenHBand="0" w:firstRowFirstColumn="0" w:firstRowLastColumn="0" w:lastRowFirstColumn="0" w:lastRowLastColumn="0"/>
              <w:cantSplit/>
              <w:trHeight w:val="937"/>
            </w:trPr>
            <w:tc>
              <w:tcPr>
                <w:tcW w:w="1435" w:type="dxa"/>
              </w:tcPr>
              <w:p w:rsidR="00734A19" w:rsidRPr="00BE3444" w:rsidRDefault="00734A19" w:rsidP="000C5567"/>
            </w:tc>
            <w:tc>
              <w:tcPr>
                <w:tcW w:w="990" w:type="dxa"/>
              </w:tcPr>
              <w:p w:rsidR="00734A19" w:rsidRPr="00BE3444" w:rsidRDefault="00734A19" w:rsidP="000C5567">
                <w:r>
                  <w:t>Y/N</w:t>
                </w:r>
              </w:p>
            </w:tc>
            <w:tc>
              <w:tcPr>
                <w:tcW w:w="990" w:type="dxa"/>
              </w:tcPr>
              <w:p w:rsidR="00734A19" w:rsidRPr="00BE3444" w:rsidRDefault="00734A19" w:rsidP="000C5567">
                <w:r>
                  <w:t>Y/N</w:t>
                </w:r>
              </w:p>
            </w:tc>
            <w:tc>
              <w:tcPr>
                <w:tcW w:w="900" w:type="dxa"/>
              </w:tcPr>
              <w:p w:rsidR="00734A19" w:rsidRPr="00BE3444" w:rsidRDefault="00734A19" w:rsidP="000C5567">
                <w:r>
                  <w:t>Y/N</w:t>
                </w:r>
              </w:p>
            </w:tc>
            <w:tc>
              <w:tcPr>
                <w:tcW w:w="900" w:type="dxa"/>
              </w:tcPr>
              <w:p w:rsidR="00734A19" w:rsidRPr="00BE3444" w:rsidRDefault="00734A19" w:rsidP="000C5567">
                <w:r>
                  <w:t>Y/N</w:t>
                </w:r>
              </w:p>
            </w:tc>
            <w:tc>
              <w:tcPr>
                <w:tcW w:w="827" w:type="dxa"/>
              </w:tcPr>
              <w:p w:rsidR="00734A19" w:rsidRPr="00BE3444" w:rsidRDefault="00734A19" w:rsidP="000C5567">
                <w:r>
                  <w:t>Y/N</w:t>
                </w:r>
              </w:p>
            </w:tc>
            <w:tc>
              <w:tcPr>
                <w:tcW w:w="793" w:type="dxa"/>
              </w:tcPr>
              <w:p w:rsidR="00734A19" w:rsidRPr="00BE3444" w:rsidRDefault="00734A19" w:rsidP="000C5567">
                <w:r>
                  <w:t>Y/N</w:t>
                </w:r>
              </w:p>
            </w:tc>
            <w:tc>
              <w:tcPr>
                <w:tcW w:w="1170" w:type="dxa"/>
              </w:tcPr>
              <w:p w:rsidR="00734A19" w:rsidRPr="00BE3444" w:rsidRDefault="00734A19" w:rsidP="000C5567">
                <w:r>
                  <w:t>Y/N</w:t>
                </w:r>
              </w:p>
            </w:tc>
            <w:tc>
              <w:tcPr>
                <w:tcW w:w="1058" w:type="dxa"/>
              </w:tcPr>
              <w:p w:rsidR="00734A19" w:rsidRPr="00BE3444" w:rsidRDefault="00734A19" w:rsidP="000C5567">
                <w:r>
                  <w:t>Y/N</w:t>
                </w:r>
              </w:p>
            </w:tc>
            <w:tc>
              <w:tcPr>
                <w:tcW w:w="1192" w:type="dxa"/>
              </w:tcPr>
              <w:p w:rsidR="00734A19" w:rsidRPr="00BE3444" w:rsidRDefault="00734A19" w:rsidP="000C5567"/>
            </w:tc>
          </w:tr>
          <w:tr w:rsidR="00734A19" w:rsidRPr="00BE3444" w:rsidTr="000C5567">
            <w:trPr>
              <w:cnfStyle w:val="000000010000" w:firstRow="0" w:lastRow="0" w:firstColumn="0" w:lastColumn="0" w:oddVBand="0" w:evenVBand="0" w:oddHBand="0" w:evenHBand="1" w:firstRowFirstColumn="0" w:firstRowLastColumn="0" w:lastRowFirstColumn="0" w:lastRowLastColumn="0"/>
              <w:cantSplit/>
              <w:trHeight w:val="937"/>
            </w:trPr>
            <w:tc>
              <w:tcPr>
                <w:tcW w:w="1435" w:type="dxa"/>
              </w:tcPr>
              <w:p w:rsidR="00734A19" w:rsidRPr="00BE3444" w:rsidRDefault="00734A19" w:rsidP="000C5567"/>
            </w:tc>
            <w:tc>
              <w:tcPr>
                <w:tcW w:w="990" w:type="dxa"/>
              </w:tcPr>
              <w:p w:rsidR="00734A19" w:rsidRPr="00BE3444" w:rsidRDefault="00734A19" w:rsidP="000C5567">
                <w:r>
                  <w:t>Y/N</w:t>
                </w:r>
              </w:p>
            </w:tc>
            <w:tc>
              <w:tcPr>
                <w:tcW w:w="990" w:type="dxa"/>
              </w:tcPr>
              <w:p w:rsidR="00734A19" w:rsidRPr="00BE3444" w:rsidRDefault="00734A19" w:rsidP="000C5567">
                <w:r>
                  <w:t>Y/N</w:t>
                </w:r>
              </w:p>
            </w:tc>
            <w:tc>
              <w:tcPr>
                <w:tcW w:w="900" w:type="dxa"/>
              </w:tcPr>
              <w:p w:rsidR="00734A19" w:rsidRPr="00BE3444" w:rsidRDefault="00734A19" w:rsidP="000C5567">
                <w:r>
                  <w:t>Y/N</w:t>
                </w:r>
              </w:p>
            </w:tc>
            <w:tc>
              <w:tcPr>
                <w:tcW w:w="900" w:type="dxa"/>
              </w:tcPr>
              <w:p w:rsidR="00734A19" w:rsidRPr="00BE3444" w:rsidRDefault="00734A19" w:rsidP="000C5567">
                <w:r>
                  <w:t>Y/N</w:t>
                </w:r>
              </w:p>
            </w:tc>
            <w:tc>
              <w:tcPr>
                <w:tcW w:w="827" w:type="dxa"/>
              </w:tcPr>
              <w:p w:rsidR="00734A19" w:rsidRPr="00BE3444" w:rsidRDefault="00734A19" w:rsidP="000C5567">
                <w:r>
                  <w:t>Y/N</w:t>
                </w:r>
              </w:p>
            </w:tc>
            <w:tc>
              <w:tcPr>
                <w:tcW w:w="793" w:type="dxa"/>
              </w:tcPr>
              <w:p w:rsidR="00734A19" w:rsidRPr="00BE3444" w:rsidRDefault="00734A19" w:rsidP="000C5567">
                <w:r>
                  <w:t>Y/N</w:t>
                </w:r>
              </w:p>
            </w:tc>
            <w:tc>
              <w:tcPr>
                <w:tcW w:w="1170" w:type="dxa"/>
              </w:tcPr>
              <w:p w:rsidR="00734A19" w:rsidRPr="00BE3444" w:rsidRDefault="00734A19" w:rsidP="000C5567">
                <w:r>
                  <w:t>Y/N</w:t>
                </w:r>
              </w:p>
            </w:tc>
            <w:tc>
              <w:tcPr>
                <w:tcW w:w="1058" w:type="dxa"/>
              </w:tcPr>
              <w:p w:rsidR="00734A19" w:rsidRPr="00BE3444" w:rsidRDefault="00734A19" w:rsidP="000C5567">
                <w:r>
                  <w:t>Y/N</w:t>
                </w:r>
              </w:p>
            </w:tc>
            <w:tc>
              <w:tcPr>
                <w:tcW w:w="1192" w:type="dxa"/>
              </w:tcPr>
              <w:p w:rsidR="00734A19" w:rsidRPr="00BE3444" w:rsidRDefault="00734A19" w:rsidP="000C5567"/>
            </w:tc>
          </w:tr>
          <w:tr w:rsidR="00734A19" w:rsidRPr="00BE3444" w:rsidTr="000C5567">
            <w:trPr>
              <w:cnfStyle w:val="000000100000" w:firstRow="0" w:lastRow="0" w:firstColumn="0" w:lastColumn="0" w:oddVBand="0" w:evenVBand="0" w:oddHBand="1" w:evenHBand="0" w:firstRowFirstColumn="0" w:firstRowLastColumn="0" w:lastRowFirstColumn="0" w:lastRowLastColumn="0"/>
              <w:cantSplit/>
              <w:trHeight w:val="937"/>
            </w:trPr>
            <w:tc>
              <w:tcPr>
                <w:tcW w:w="1435" w:type="dxa"/>
              </w:tcPr>
              <w:p w:rsidR="00734A19" w:rsidRPr="00BE3444" w:rsidRDefault="00734A19" w:rsidP="000C5567"/>
            </w:tc>
            <w:tc>
              <w:tcPr>
                <w:tcW w:w="990" w:type="dxa"/>
              </w:tcPr>
              <w:p w:rsidR="00734A19" w:rsidRPr="00BE3444" w:rsidRDefault="00734A19" w:rsidP="000C5567">
                <w:r>
                  <w:t>Y/N</w:t>
                </w:r>
              </w:p>
            </w:tc>
            <w:tc>
              <w:tcPr>
                <w:tcW w:w="990" w:type="dxa"/>
              </w:tcPr>
              <w:p w:rsidR="00734A19" w:rsidRPr="00BE3444" w:rsidRDefault="00734A19" w:rsidP="000C5567">
                <w:r>
                  <w:t>Y/N</w:t>
                </w:r>
              </w:p>
            </w:tc>
            <w:tc>
              <w:tcPr>
                <w:tcW w:w="900" w:type="dxa"/>
              </w:tcPr>
              <w:p w:rsidR="00734A19" w:rsidRPr="00BE3444" w:rsidRDefault="00734A19" w:rsidP="000C5567">
                <w:r>
                  <w:t>Y/N</w:t>
                </w:r>
              </w:p>
            </w:tc>
            <w:tc>
              <w:tcPr>
                <w:tcW w:w="900" w:type="dxa"/>
              </w:tcPr>
              <w:p w:rsidR="00734A19" w:rsidRPr="00BE3444" w:rsidRDefault="00734A19" w:rsidP="000C5567">
                <w:r>
                  <w:t>Y/N</w:t>
                </w:r>
              </w:p>
            </w:tc>
            <w:tc>
              <w:tcPr>
                <w:tcW w:w="827" w:type="dxa"/>
              </w:tcPr>
              <w:p w:rsidR="00734A19" w:rsidRPr="00BE3444" w:rsidRDefault="00734A19" w:rsidP="000C5567">
                <w:r>
                  <w:t>Y/N</w:t>
                </w:r>
              </w:p>
            </w:tc>
            <w:tc>
              <w:tcPr>
                <w:tcW w:w="793" w:type="dxa"/>
              </w:tcPr>
              <w:p w:rsidR="00734A19" w:rsidRPr="00BE3444" w:rsidRDefault="00734A19" w:rsidP="000C5567">
                <w:r>
                  <w:t>Y/N</w:t>
                </w:r>
              </w:p>
            </w:tc>
            <w:tc>
              <w:tcPr>
                <w:tcW w:w="1170" w:type="dxa"/>
              </w:tcPr>
              <w:p w:rsidR="00734A19" w:rsidRPr="00BE3444" w:rsidRDefault="00734A19" w:rsidP="000C5567">
                <w:r>
                  <w:t>Y/N</w:t>
                </w:r>
              </w:p>
            </w:tc>
            <w:tc>
              <w:tcPr>
                <w:tcW w:w="1058" w:type="dxa"/>
              </w:tcPr>
              <w:p w:rsidR="00734A19" w:rsidRPr="00BE3444" w:rsidRDefault="00734A19" w:rsidP="000C5567">
                <w:r>
                  <w:t>Y/N</w:t>
                </w:r>
              </w:p>
            </w:tc>
            <w:tc>
              <w:tcPr>
                <w:tcW w:w="1192" w:type="dxa"/>
              </w:tcPr>
              <w:p w:rsidR="00734A19" w:rsidRPr="00BE3444" w:rsidRDefault="00734A19" w:rsidP="000C5567"/>
            </w:tc>
          </w:tr>
          <w:tr w:rsidR="00734A19" w:rsidRPr="00BE3444" w:rsidTr="000C5567">
            <w:trPr>
              <w:cnfStyle w:val="000000010000" w:firstRow="0" w:lastRow="0" w:firstColumn="0" w:lastColumn="0" w:oddVBand="0" w:evenVBand="0" w:oddHBand="0" w:evenHBand="1" w:firstRowFirstColumn="0" w:firstRowLastColumn="0" w:lastRowFirstColumn="0" w:lastRowLastColumn="0"/>
              <w:cantSplit/>
              <w:trHeight w:val="937"/>
            </w:trPr>
            <w:tc>
              <w:tcPr>
                <w:tcW w:w="1435" w:type="dxa"/>
              </w:tcPr>
              <w:p w:rsidR="00734A19" w:rsidRPr="00BE3444" w:rsidRDefault="00734A19" w:rsidP="000C5567"/>
            </w:tc>
            <w:tc>
              <w:tcPr>
                <w:tcW w:w="990" w:type="dxa"/>
              </w:tcPr>
              <w:p w:rsidR="00734A19" w:rsidRPr="00BE3444" w:rsidRDefault="00734A19" w:rsidP="000C5567">
                <w:r>
                  <w:t>Y/N</w:t>
                </w:r>
              </w:p>
            </w:tc>
            <w:tc>
              <w:tcPr>
                <w:tcW w:w="990" w:type="dxa"/>
              </w:tcPr>
              <w:p w:rsidR="00734A19" w:rsidRPr="00BE3444" w:rsidRDefault="00734A19" w:rsidP="000C5567">
                <w:r>
                  <w:t>Y/N</w:t>
                </w:r>
              </w:p>
            </w:tc>
            <w:tc>
              <w:tcPr>
                <w:tcW w:w="900" w:type="dxa"/>
              </w:tcPr>
              <w:p w:rsidR="00734A19" w:rsidRPr="00BE3444" w:rsidRDefault="00734A19" w:rsidP="000C5567">
                <w:r>
                  <w:t>Y/N</w:t>
                </w:r>
              </w:p>
            </w:tc>
            <w:tc>
              <w:tcPr>
                <w:tcW w:w="900" w:type="dxa"/>
              </w:tcPr>
              <w:p w:rsidR="00734A19" w:rsidRPr="00BE3444" w:rsidRDefault="00734A19" w:rsidP="000C5567">
                <w:r>
                  <w:t>Y/N</w:t>
                </w:r>
              </w:p>
            </w:tc>
            <w:tc>
              <w:tcPr>
                <w:tcW w:w="827" w:type="dxa"/>
              </w:tcPr>
              <w:p w:rsidR="00734A19" w:rsidRPr="00BE3444" w:rsidRDefault="00734A19" w:rsidP="000C5567">
                <w:r>
                  <w:t>Y/N</w:t>
                </w:r>
              </w:p>
            </w:tc>
            <w:tc>
              <w:tcPr>
                <w:tcW w:w="793" w:type="dxa"/>
              </w:tcPr>
              <w:p w:rsidR="00734A19" w:rsidRPr="00BE3444" w:rsidRDefault="00734A19" w:rsidP="000C5567">
                <w:r>
                  <w:t>Y/N</w:t>
                </w:r>
              </w:p>
            </w:tc>
            <w:tc>
              <w:tcPr>
                <w:tcW w:w="1170" w:type="dxa"/>
              </w:tcPr>
              <w:p w:rsidR="00734A19" w:rsidRDefault="00734A19" w:rsidP="000C5567">
                <w:r>
                  <w:t>Y/N</w:t>
                </w:r>
              </w:p>
            </w:tc>
            <w:tc>
              <w:tcPr>
                <w:tcW w:w="1058" w:type="dxa"/>
              </w:tcPr>
              <w:p w:rsidR="00734A19" w:rsidRDefault="00734A19" w:rsidP="000C5567">
                <w:r>
                  <w:t>Y/N</w:t>
                </w:r>
              </w:p>
            </w:tc>
            <w:tc>
              <w:tcPr>
                <w:tcW w:w="1192" w:type="dxa"/>
              </w:tcPr>
              <w:p w:rsidR="00734A19" w:rsidRDefault="00734A19" w:rsidP="000C5567"/>
            </w:tc>
          </w:tr>
        </w:tbl>
        <w:p w:rsidR="00734A19" w:rsidRDefault="00734A19" w:rsidP="000C5567">
          <w:pPr>
            <w:pStyle w:val="Caption"/>
            <w:rPr>
              <w:sz w:val="22"/>
              <w:szCs w:val="22"/>
            </w:rPr>
          </w:pPr>
          <w:r>
            <w:rPr>
              <w:sz w:val="22"/>
              <w:szCs w:val="22"/>
            </w:rPr>
            <w:lastRenderedPageBreak/>
            <w:t>Scoring g</w:t>
          </w:r>
          <w:r w:rsidRPr="008B23C0">
            <w:rPr>
              <w:sz w:val="22"/>
              <w:szCs w:val="22"/>
            </w:rPr>
            <w:t>uide: St</w:t>
          </w:r>
          <w:r w:rsidR="00647184">
            <w:rPr>
              <w:sz w:val="22"/>
              <w:szCs w:val="22"/>
            </w:rPr>
            <w:t>udents must receive a “yes” on one</w:t>
          </w:r>
          <w:r w:rsidRPr="008B23C0">
            <w:rPr>
              <w:sz w:val="22"/>
              <w:szCs w:val="22"/>
            </w:rPr>
            <w:t xml:space="preserve"> of the </w:t>
          </w:r>
          <w:r w:rsidR="00647184">
            <w:rPr>
              <w:sz w:val="22"/>
              <w:szCs w:val="22"/>
            </w:rPr>
            <w:t>two</w:t>
          </w:r>
          <w:r w:rsidRPr="008B23C0">
            <w:rPr>
              <w:sz w:val="22"/>
              <w:szCs w:val="22"/>
            </w:rPr>
            <w:t xml:space="preserve"> trials in body position, flutter kick, hand entry, and hand recovery to successfully achieve this benchmark.</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734A19" w:rsidP="000C5567">
      <w:pPr>
        <w:pStyle w:val="Heading2"/>
      </w:pPr>
      <w:r>
        <w:t>Additional Notes</w:t>
      </w:r>
    </w:p>
    <w:p w:rsidR="00734A19" w:rsidRPr="00CA0255" w:rsidRDefault="00734A19" w:rsidP="000C5567">
      <w:r w:rsidRPr="00CA0255">
        <w:t>Common Developmental Difficulties or Common Errors</w:t>
      </w:r>
      <w:r>
        <w:t>:</w:t>
      </w:r>
    </w:p>
    <w:p w:rsidR="00734A19" w:rsidRPr="00CA0255" w:rsidRDefault="00734A19" w:rsidP="0092579B">
      <w:pPr>
        <w:pStyle w:val="ListParagraph"/>
        <w:numPr>
          <w:ilvl w:val="0"/>
          <w:numId w:val="6"/>
        </w:numPr>
      </w:pPr>
      <w:r w:rsidRPr="00CA0255">
        <w:t>Catch up stroking</w:t>
      </w:r>
    </w:p>
    <w:p w:rsidR="00734A19" w:rsidRPr="00CA0255" w:rsidRDefault="00647184" w:rsidP="0092579B">
      <w:pPr>
        <w:pStyle w:val="ListParagraph"/>
        <w:numPr>
          <w:ilvl w:val="0"/>
          <w:numId w:val="6"/>
        </w:numPr>
      </w:pPr>
      <w:r>
        <w:t>Thumb not up</w:t>
      </w:r>
      <w:r w:rsidR="00734A19" w:rsidRPr="00CA0255">
        <w:t xml:space="preserve"> when hand exits water</w:t>
      </w:r>
    </w:p>
    <w:p w:rsidR="00734A19" w:rsidRDefault="00734A19" w:rsidP="0092579B">
      <w:pPr>
        <w:pStyle w:val="ListParagraph"/>
        <w:numPr>
          <w:ilvl w:val="0"/>
          <w:numId w:val="6"/>
        </w:numPr>
      </w:pPr>
      <w:r w:rsidRPr="00CA0255">
        <w:t>Kick is bicycle versus flutter</w:t>
      </w:r>
    </w:p>
    <w:p w:rsidR="00405544" w:rsidRPr="007838BA" w:rsidRDefault="00405544" w:rsidP="00405544">
      <w:pPr>
        <w:spacing w:before="120" w:after="0"/>
      </w:pPr>
      <w:r>
        <w:br w:type="page"/>
      </w:r>
    </w:p>
    <w:sdt>
      <w:sdtPr>
        <w:id w:val="1925991407"/>
        <w:docPartObj>
          <w:docPartGallery w:val="Cover Pages"/>
          <w:docPartUnique/>
        </w:docPartObj>
      </w:sdtPr>
      <w:sdtEndPr>
        <w:rPr>
          <w:szCs w:val="20"/>
        </w:rPr>
      </w:sdtEndPr>
      <w:sdtContent>
        <w:p w:rsidR="00734A19" w:rsidRDefault="00734A19" w:rsidP="00AB65FF">
          <w:r>
            <w:rPr>
              <w:noProof/>
              <w:lang w:bidi="ar-SA"/>
            </w:rPr>
            <w:drawing>
              <wp:inline distT="0" distB="0" distL="0" distR="0" wp14:anchorId="151FC1D0" wp14:editId="3E90C308">
                <wp:extent cx="2901212" cy="609600"/>
                <wp:effectExtent l="0" t="0" r="0" b="0"/>
                <wp:docPr id="4" name="Picture 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1</w:t>
          </w:r>
        </w:p>
        <w:p w:rsidR="00734A19" w:rsidRPr="000B22EB" w:rsidRDefault="00734A19" w:rsidP="000C5567">
          <w:r w:rsidRPr="000B22EB">
            <w:t xml:space="preserve">Demonstrate competency in a variety of motor skills and movement patterns. </w:t>
          </w:r>
        </w:p>
        <w:p w:rsidR="00734A19" w:rsidRDefault="00647184" w:rsidP="0092579B">
          <w:pPr>
            <w:pStyle w:val="ListParagraph"/>
            <w:numPr>
              <w:ilvl w:val="0"/>
              <w:numId w:val="4"/>
            </w:numPr>
          </w:pPr>
          <w:r>
            <w:t>Focus Area:  Lifetime a</w:t>
          </w:r>
          <w:r w:rsidR="00734A19" w:rsidRPr="000B22EB">
            <w:t>ctivities</w:t>
          </w:r>
        </w:p>
        <w:p w:rsidR="00734A19" w:rsidRPr="000B22EB" w:rsidRDefault="00734A19" w:rsidP="0092579B">
          <w:pPr>
            <w:pStyle w:val="ListParagraph"/>
            <w:numPr>
              <w:ilvl w:val="0"/>
              <w:numId w:val="4"/>
            </w:numPr>
          </w:pPr>
          <w:r w:rsidRPr="000B22EB">
            <w:t xml:space="preserve">Benchmark: 9.1.1.1: Demonstrate competency and refine activity-specific movement skills in two of the following lifetime activity categories: individual performance activities, outdoor pursuits.  </w:t>
          </w:r>
        </w:p>
        <w:p w:rsidR="00734A19" w:rsidRPr="008E09D4" w:rsidRDefault="00734A19" w:rsidP="000C5567">
          <w:pPr>
            <w:pStyle w:val="Heading2"/>
          </w:pPr>
          <w:r>
            <w:t>Assessment Task</w:t>
          </w:r>
        </w:p>
        <w:p w:rsidR="00734A19" w:rsidRDefault="00734A19" w:rsidP="000C5567">
          <w:r>
            <w:t>Checklist: Students will be able to s</w:t>
          </w:r>
          <w:r w:rsidRPr="00C85A56">
            <w:t>uccessfully</w:t>
          </w:r>
          <w:r w:rsidRPr="000B22EB">
            <w:t xml:space="preserve"> </w:t>
          </w:r>
          <w:r>
            <w:t xml:space="preserve">demonstrate competency in cross-country skiing by </w:t>
          </w:r>
          <w:r w:rsidRPr="000B22EB">
            <w:t>ascend</w:t>
          </w:r>
          <w:r>
            <w:t>ing a</w:t>
          </w:r>
          <w:r w:rsidRPr="000B22EB">
            <w:t xml:space="preserve"> hill (incline) using </w:t>
          </w:r>
          <w:r>
            <w:t xml:space="preserve">the </w:t>
          </w:r>
          <w:r w:rsidRPr="000B22EB">
            <w:t>kick step</w:t>
          </w:r>
          <w:r>
            <w:t xml:space="preserve"> and successfully demonstrate getting back up from the ground to standing position. This is one activity that could be utilized to meet one of the two lifetime activities required in this benchmark.</w:t>
          </w:r>
        </w:p>
        <w:p w:rsidR="00734A19" w:rsidRDefault="00734A19" w:rsidP="000C5567">
          <w:pPr>
            <w:pStyle w:val="Heading2"/>
          </w:pPr>
          <w:r w:rsidRPr="000B22EB">
            <w:t>Guidelines</w:t>
          </w:r>
        </w:p>
        <w:p w:rsidR="006C153B" w:rsidRDefault="006C153B" w:rsidP="006C153B">
          <w:r>
            <w:t xml:space="preserve">This sample assessment aligns with the </w:t>
          </w:r>
          <w:hyperlink r:id="rId16"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 xml:space="preserve">This example is for cross-country skiing. </w:t>
          </w:r>
        </w:p>
        <w:p w:rsidR="00734A19" w:rsidRDefault="00734A19" w:rsidP="000C5567">
          <w:r>
            <w:t xml:space="preserve">Provide instruction in the </w:t>
          </w:r>
          <w:r w:rsidR="006C153B">
            <w:t>cross-country</w:t>
          </w:r>
          <w:r>
            <w:t xml:space="preserve"> skills of</w:t>
          </w:r>
          <w:r w:rsidR="00647184">
            <w:t>:</w:t>
          </w:r>
        </w:p>
        <w:p w:rsidR="00734A19" w:rsidRDefault="00647184" w:rsidP="0092579B">
          <w:pPr>
            <w:pStyle w:val="ListParagraph"/>
            <w:numPr>
              <w:ilvl w:val="0"/>
              <w:numId w:val="7"/>
            </w:numPr>
          </w:pPr>
          <w:r>
            <w:t>Kick stepping up an incline.</w:t>
          </w:r>
        </w:p>
        <w:p w:rsidR="00734A19" w:rsidRDefault="00734A19" w:rsidP="0092579B">
          <w:pPr>
            <w:pStyle w:val="ListParagraph"/>
            <w:numPr>
              <w:ilvl w:val="0"/>
              <w:numId w:val="7"/>
            </w:numPr>
          </w:pPr>
          <w:r>
            <w:t>Getting up from the ground to a standing position.</w:t>
          </w:r>
        </w:p>
        <w:p w:rsidR="00734A19" w:rsidRDefault="00734A19" w:rsidP="000C5567">
          <w:r>
            <w:t>Utilize the critical elements of the skill to describe the progression of the steps.</w:t>
          </w:r>
        </w:p>
        <w:p w:rsidR="00734A19" w:rsidRDefault="00734A19" w:rsidP="000C5567">
          <w:r>
            <w:t>Provide multiple practice opportunities on an incline.</w:t>
          </w:r>
        </w:p>
        <w:p w:rsidR="00734A19" w:rsidRDefault="00734A19" w:rsidP="000C5567">
          <w:pPr>
            <w:pStyle w:val="Heading2"/>
            <w:rPr>
              <w:lang w:val="es-ES"/>
            </w:rPr>
          </w:pPr>
          <w:r>
            <w:rPr>
              <w:lang w:val="es-ES"/>
            </w:rPr>
            <w:t>Critical Elements</w:t>
          </w:r>
        </w:p>
        <w:p w:rsidR="00734A19" w:rsidRDefault="00734A19" w:rsidP="000C5567">
          <w:r>
            <w:t>Skill: Kick step</w:t>
          </w:r>
          <w:r w:rsidRPr="00680CC0">
            <w:t xml:space="preserve">  </w:t>
          </w:r>
        </w:p>
        <w:p w:rsidR="00734A19" w:rsidRDefault="00734A19" w:rsidP="0092579B">
          <w:pPr>
            <w:pStyle w:val="ListParagraph"/>
            <w:numPr>
              <w:ilvl w:val="0"/>
              <w:numId w:val="8"/>
            </w:numPr>
          </w:pPr>
          <w:r w:rsidRPr="00680CC0">
            <w:t>Pick up foot and literally kick into the snow with the toe</w:t>
          </w:r>
          <w:r>
            <w:t xml:space="preserve"> of your boot to create a step.</w:t>
          </w:r>
        </w:p>
        <w:p w:rsidR="00734A19" w:rsidRDefault="00734A19" w:rsidP="0092579B">
          <w:pPr>
            <w:pStyle w:val="ListParagraph"/>
            <w:numPr>
              <w:ilvl w:val="0"/>
              <w:numId w:val="8"/>
            </w:numPr>
          </w:pPr>
          <w:r>
            <w:t>S</w:t>
          </w:r>
          <w:r w:rsidRPr="00680CC0">
            <w:t xml:space="preserve">nowshoes will be on the angle of the slope, with the tails hanging </w:t>
          </w:r>
          <w:r>
            <w:t xml:space="preserve">behind </w:t>
          </w:r>
          <w:r w:rsidRPr="00680CC0">
            <w:t xml:space="preserve">and the toes above boots. </w:t>
          </w:r>
        </w:p>
        <w:p w:rsidR="00734A19" w:rsidRPr="00680CC0" w:rsidRDefault="00734A19" w:rsidP="0092579B">
          <w:pPr>
            <w:pStyle w:val="ListParagraph"/>
            <w:numPr>
              <w:ilvl w:val="0"/>
              <w:numId w:val="8"/>
            </w:numPr>
          </w:pPr>
          <w:r>
            <w:t>C</w:t>
          </w:r>
          <w:r w:rsidRPr="00680CC0">
            <w:t xml:space="preserve">rampons or cleats </w:t>
          </w:r>
          <w:r>
            <w:t xml:space="preserve">are planted </w:t>
          </w:r>
          <w:r w:rsidRPr="00680CC0">
            <w:t xml:space="preserve">into the snow, directly under the balls of feet. </w:t>
          </w:r>
        </w:p>
        <w:p w:rsidR="00734A19" w:rsidRDefault="00734A19" w:rsidP="000C5567">
          <w:r>
            <w:lastRenderedPageBreak/>
            <w:t xml:space="preserve">Skill: </w:t>
          </w:r>
          <w:r w:rsidRPr="00680CC0">
            <w:t xml:space="preserve">Getting Yourself Back Up  </w:t>
          </w:r>
        </w:p>
        <w:p w:rsidR="00734A19" w:rsidRDefault="00734A19" w:rsidP="0092579B">
          <w:pPr>
            <w:pStyle w:val="ListParagraph"/>
            <w:numPr>
              <w:ilvl w:val="0"/>
              <w:numId w:val="9"/>
            </w:numPr>
          </w:pPr>
          <w:r>
            <w:t>Li</w:t>
          </w:r>
          <w:r w:rsidRPr="00680CC0">
            <w:t xml:space="preserve">e </w:t>
          </w:r>
          <w:r>
            <w:t xml:space="preserve">on </w:t>
          </w:r>
          <w:r w:rsidRPr="00680CC0">
            <w:t xml:space="preserve">back or side. </w:t>
          </w:r>
        </w:p>
        <w:p w:rsidR="00734A19" w:rsidRDefault="00734A19" w:rsidP="0092579B">
          <w:pPr>
            <w:pStyle w:val="ListParagraph"/>
            <w:numPr>
              <w:ilvl w:val="0"/>
              <w:numId w:val="9"/>
            </w:numPr>
          </w:pPr>
          <w:r w:rsidRPr="00680CC0">
            <w:t>To get back up, take pole straps off and move poles and hands so</w:t>
          </w:r>
          <w:r>
            <w:t xml:space="preserve"> they are sideways to the hill.</w:t>
          </w:r>
        </w:p>
        <w:p w:rsidR="00734A19" w:rsidRDefault="00734A19" w:rsidP="0092579B">
          <w:pPr>
            <w:pStyle w:val="ListParagraph"/>
            <w:numPr>
              <w:ilvl w:val="0"/>
              <w:numId w:val="9"/>
            </w:numPr>
          </w:pPr>
          <w:r w:rsidRPr="00680CC0">
            <w:t xml:space="preserve">Roll body to get knees underneath and pointed towards the slope. </w:t>
          </w:r>
        </w:p>
        <w:p w:rsidR="00734A19" w:rsidRPr="00680CC0" w:rsidRDefault="00734A19" w:rsidP="0092579B">
          <w:pPr>
            <w:pStyle w:val="ListParagraph"/>
            <w:numPr>
              <w:ilvl w:val="0"/>
              <w:numId w:val="9"/>
            </w:numPr>
          </w:pPr>
          <w:r w:rsidRPr="00680CC0">
            <w:t xml:space="preserve">Use your poles as a brace to </w:t>
          </w:r>
          <w:r>
            <w:t>assist</w:t>
          </w:r>
          <w:r w:rsidRPr="00680CC0">
            <w:t xml:space="preserve"> stand</w:t>
          </w:r>
          <w:r>
            <w:t>ing</w:t>
          </w:r>
          <w:r w:rsidRPr="00680CC0">
            <w:t xml:space="preserve"> up. </w:t>
          </w:r>
        </w:p>
        <w:p w:rsidR="00734A19" w:rsidRDefault="00734A19" w:rsidP="000C5567">
          <w:pPr>
            <w:pStyle w:val="Heading2"/>
            <w:rPr>
              <w:lang w:val="es-ES"/>
            </w:rPr>
          </w:pPr>
          <w:r>
            <w:rPr>
              <w:lang w:val="es-ES"/>
            </w:rPr>
            <w:t>Setup and Equipment</w:t>
          </w:r>
        </w:p>
        <w:p w:rsidR="00734A19" w:rsidRPr="00C03464" w:rsidRDefault="00734A19" w:rsidP="000C5567">
          <w:r>
            <w:t>Equipment: Cross-country ski’s, poles, and shoes for each student.</w:t>
          </w:r>
        </w:p>
        <w:p w:rsidR="00734A19" w:rsidRDefault="00734A19" w:rsidP="000C5567">
          <w:pPr>
            <w:pStyle w:val="Heading2"/>
            <w:rPr>
              <w:lang w:val="es-ES"/>
            </w:rPr>
          </w:pPr>
          <w:r>
            <w:rPr>
              <w:lang w:val="es-ES"/>
            </w:rPr>
            <w:t>Directions</w:t>
          </w:r>
        </w:p>
        <w:p w:rsidR="00734A19" w:rsidRPr="00EC5EAE" w:rsidRDefault="00734A19" w:rsidP="000C5567">
          <w:pPr>
            <w:rPr>
              <w:rFonts w:cs="Calibri"/>
              <w:lang w:bidi="ar-SA"/>
            </w:rPr>
          </w:pPr>
          <w:r w:rsidRPr="00AC5789">
            <w:rPr>
              <w:rFonts w:cs="Calibri"/>
            </w:rPr>
            <w:t xml:space="preserve">Students start from a position on the </w:t>
          </w:r>
          <w:r w:rsidR="00647184">
            <w:rPr>
              <w:rFonts w:cs="Calibri"/>
            </w:rPr>
            <w:t xml:space="preserve">ground as if they have fallen. </w:t>
          </w:r>
          <w:r w:rsidRPr="00AC5789">
            <w:rPr>
              <w:rFonts w:cs="Calibri"/>
            </w:rPr>
            <w:t>They will demonstrate how to stand up using the</w:t>
          </w:r>
          <w:r w:rsidR="00647184">
            <w:rPr>
              <w:rFonts w:cs="Calibri"/>
            </w:rPr>
            <w:t xml:space="preserve"> technique practiced in class. </w:t>
          </w:r>
          <w:r w:rsidRPr="00AC5789">
            <w:rPr>
              <w:rFonts w:cs="Calibri"/>
            </w:rPr>
            <w:t>Once they are standing, students will snow shoe up an assigned hill (incline) usi</w:t>
          </w:r>
          <w:r>
            <w:rPr>
              <w:rFonts w:cs="Calibri"/>
            </w:rPr>
            <w:t>ng the “kick step” technique. They must</w:t>
          </w:r>
          <w:r w:rsidRPr="00AC5789">
            <w:rPr>
              <w:rFonts w:cs="Calibri"/>
            </w:rPr>
            <w:t xml:space="preserve"> successfully demonstrate “getting back up” and the “kick step” in at least one of two attempts</w:t>
          </w:r>
          <w:r>
            <w:rPr>
              <w:rFonts w:cs="Calibri"/>
            </w:rPr>
            <w:t>.</w:t>
          </w:r>
        </w:p>
        <w:p w:rsidR="00734A19" w:rsidRDefault="00734A19" w:rsidP="000C5567">
          <w:pPr>
            <w:rPr>
              <w:rFonts w:cs="Calibri"/>
            </w:rPr>
          </w:pPr>
          <w:r>
            <w:rPr>
              <w:rFonts w:cs="Calibri"/>
            </w:rPr>
            <w:t>Circle the Y or N in each trial to indicate a successful or unsuccessful attempt by the student.</w:t>
          </w:r>
          <w:r w:rsidRPr="00493487">
            <w:rPr>
              <w:rFonts w:cs="Calibri"/>
            </w:rPr>
            <w:t xml:space="preserve"> Students must </w:t>
          </w:r>
          <w:r>
            <w:rPr>
              <w:rFonts w:cs="Calibri"/>
            </w:rPr>
            <w:t xml:space="preserve">achieve success in at least one of the two trials on both skills </w:t>
          </w:r>
          <w:r w:rsidRPr="00493487">
            <w:rPr>
              <w:rFonts w:cs="Calibri"/>
            </w:rPr>
            <w:t>to be successful</w:t>
          </w:r>
        </w:p>
        <w:p w:rsidR="00734A19" w:rsidRPr="002A1D4E" w:rsidRDefault="00734A19" w:rsidP="000C5567">
          <w:pPr>
            <w:pStyle w:val="Heading3"/>
          </w:pPr>
          <w:r>
            <w:t>Kayak Checklist</w:t>
          </w:r>
        </w:p>
        <w:tbl>
          <w:tblPr>
            <w:tblStyle w:val="TableGrid1"/>
            <w:tblW w:w="0" w:type="auto"/>
            <w:tblLook w:val="04A0" w:firstRow="1" w:lastRow="0" w:firstColumn="1" w:lastColumn="0" w:noHBand="0" w:noVBand="1"/>
            <w:tblDescription w:val="kayak checklist"/>
          </w:tblPr>
          <w:tblGrid>
            <w:gridCol w:w="1679"/>
            <w:gridCol w:w="1679"/>
            <w:gridCol w:w="1678"/>
            <w:gridCol w:w="1678"/>
            <w:gridCol w:w="1678"/>
            <w:gridCol w:w="1678"/>
          </w:tblGrid>
          <w:tr w:rsidR="00734A19" w:rsidRPr="009F6B2C" w:rsidTr="000C5567">
            <w:trPr>
              <w:cnfStyle w:val="100000000000" w:firstRow="1" w:lastRow="0" w:firstColumn="0" w:lastColumn="0" w:oddVBand="0" w:evenVBand="0" w:oddHBand="0" w:evenHBand="0" w:firstRowFirstColumn="0" w:firstRowLastColumn="0" w:lastRowFirstColumn="0" w:lastRowLastColumn="0"/>
              <w:cantSplit/>
              <w:tblHeader/>
            </w:trPr>
            <w:tc>
              <w:tcPr>
                <w:tcW w:w="1679" w:type="dxa"/>
              </w:tcPr>
              <w:p w:rsidR="00734A19" w:rsidRPr="00493487" w:rsidRDefault="00734A19" w:rsidP="000C5567">
                <w:r>
                  <w:t>Name</w:t>
                </w:r>
              </w:p>
            </w:tc>
            <w:tc>
              <w:tcPr>
                <w:tcW w:w="1679" w:type="dxa"/>
              </w:tcPr>
              <w:p w:rsidR="00734A19" w:rsidRPr="009F6B2C" w:rsidRDefault="00734A19" w:rsidP="000C5567">
                <w:pPr>
                  <w:rPr>
                    <w:b w:val="0"/>
                  </w:rPr>
                </w:pPr>
                <w:r>
                  <w:rPr>
                    <w:b w:val="0"/>
                  </w:rPr>
                  <w:t>Getting Back Up Trial 1</w:t>
                </w:r>
              </w:p>
            </w:tc>
            <w:tc>
              <w:tcPr>
                <w:tcW w:w="1678" w:type="dxa"/>
              </w:tcPr>
              <w:p w:rsidR="00734A19" w:rsidRPr="009F6B2C" w:rsidRDefault="00734A19" w:rsidP="000C5567">
                <w:pPr>
                  <w:rPr>
                    <w:b w:val="0"/>
                  </w:rPr>
                </w:pPr>
                <w:r>
                  <w:rPr>
                    <w:b w:val="0"/>
                  </w:rPr>
                  <w:t>Getting Back Up Trial 2</w:t>
                </w:r>
              </w:p>
            </w:tc>
            <w:tc>
              <w:tcPr>
                <w:tcW w:w="1678" w:type="dxa"/>
              </w:tcPr>
              <w:p w:rsidR="00734A19" w:rsidRPr="009F6B2C" w:rsidRDefault="00734A19" w:rsidP="000C5567">
                <w:pPr>
                  <w:rPr>
                    <w:b w:val="0"/>
                  </w:rPr>
                </w:pPr>
                <w:r>
                  <w:rPr>
                    <w:b w:val="0"/>
                  </w:rPr>
                  <w:t>Kick Step Trial 1</w:t>
                </w:r>
              </w:p>
            </w:tc>
            <w:tc>
              <w:tcPr>
                <w:tcW w:w="1678" w:type="dxa"/>
              </w:tcPr>
              <w:p w:rsidR="00734A19" w:rsidRPr="009F6B2C" w:rsidRDefault="00734A19" w:rsidP="000C5567">
                <w:pPr>
                  <w:rPr>
                    <w:b w:val="0"/>
                  </w:rPr>
                </w:pPr>
                <w:r>
                  <w:rPr>
                    <w:b w:val="0"/>
                  </w:rPr>
                  <w:t>Kick Step Trial 2</w:t>
                </w:r>
              </w:p>
            </w:tc>
            <w:tc>
              <w:tcPr>
                <w:tcW w:w="1678" w:type="dxa"/>
              </w:tcPr>
              <w:p w:rsidR="00734A19" w:rsidRPr="009F6B2C" w:rsidRDefault="00734A19" w:rsidP="000C5567">
                <w:pPr>
                  <w:rPr>
                    <w:b w:val="0"/>
                  </w:rPr>
                </w:pPr>
                <w:r>
                  <w:rPr>
                    <w:b w:val="0"/>
                  </w:rPr>
                  <w:t>Successful</w:t>
                </w:r>
              </w:p>
            </w:tc>
          </w:tr>
          <w:tr w:rsidR="00734A19" w:rsidRPr="00BE3444" w:rsidTr="000C5567">
            <w:trPr>
              <w:cnfStyle w:val="000000100000" w:firstRow="0" w:lastRow="0" w:firstColumn="0" w:lastColumn="0" w:oddVBand="0" w:evenVBand="0" w:oddHBand="1" w:evenHBand="0" w:firstRowFirstColumn="0" w:firstRowLastColumn="0" w:lastRowFirstColumn="0" w:lastRowLastColumn="0"/>
              <w:cantSplit/>
            </w:trPr>
            <w:tc>
              <w:tcPr>
                <w:tcW w:w="1679" w:type="dxa"/>
              </w:tcPr>
              <w:p w:rsidR="00734A19" w:rsidRPr="00BE3444" w:rsidRDefault="00734A19" w:rsidP="000C5567"/>
            </w:tc>
            <w:tc>
              <w:tcPr>
                <w:tcW w:w="1679"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tc>
          </w:tr>
          <w:tr w:rsidR="00734A19" w:rsidRPr="00BE3444" w:rsidTr="000C5567">
            <w:trPr>
              <w:cnfStyle w:val="000000010000" w:firstRow="0" w:lastRow="0" w:firstColumn="0" w:lastColumn="0" w:oddVBand="0" w:evenVBand="0" w:oddHBand="0" w:evenHBand="1" w:firstRowFirstColumn="0" w:firstRowLastColumn="0" w:lastRowFirstColumn="0" w:lastRowLastColumn="0"/>
              <w:cantSplit/>
            </w:trPr>
            <w:tc>
              <w:tcPr>
                <w:tcW w:w="1679" w:type="dxa"/>
              </w:tcPr>
              <w:p w:rsidR="00734A19" w:rsidRPr="00BE3444" w:rsidRDefault="00734A19" w:rsidP="000C5567"/>
            </w:tc>
            <w:tc>
              <w:tcPr>
                <w:tcW w:w="1679"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tc>
          </w:tr>
          <w:tr w:rsidR="00734A19" w:rsidRPr="00BE3444" w:rsidTr="000C5567">
            <w:trPr>
              <w:cnfStyle w:val="000000100000" w:firstRow="0" w:lastRow="0" w:firstColumn="0" w:lastColumn="0" w:oddVBand="0" w:evenVBand="0" w:oddHBand="1" w:evenHBand="0" w:firstRowFirstColumn="0" w:firstRowLastColumn="0" w:lastRowFirstColumn="0" w:lastRowLastColumn="0"/>
              <w:cantSplit/>
            </w:trPr>
            <w:tc>
              <w:tcPr>
                <w:tcW w:w="1679" w:type="dxa"/>
              </w:tcPr>
              <w:p w:rsidR="00734A19" w:rsidRPr="00BE3444" w:rsidRDefault="00734A19" w:rsidP="000C5567"/>
            </w:tc>
            <w:tc>
              <w:tcPr>
                <w:tcW w:w="1679"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tc>
          </w:tr>
          <w:tr w:rsidR="00734A19" w:rsidRPr="00BE3444" w:rsidTr="000C5567">
            <w:trPr>
              <w:cnfStyle w:val="000000010000" w:firstRow="0" w:lastRow="0" w:firstColumn="0" w:lastColumn="0" w:oddVBand="0" w:evenVBand="0" w:oddHBand="0" w:evenHBand="1" w:firstRowFirstColumn="0" w:firstRowLastColumn="0" w:lastRowFirstColumn="0" w:lastRowLastColumn="0"/>
              <w:cantSplit/>
            </w:trPr>
            <w:tc>
              <w:tcPr>
                <w:tcW w:w="1679" w:type="dxa"/>
              </w:tcPr>
              <w:p w:rsidR="00734A19" w:rsidRPr="00BE3444" w:rsidRDefault="00734A19" w:rsidP="000C5567"/>
            </w:tc>
            <w:tc>
              <w:tcPr>
                <w:tcW w:w="1679"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734A19" w:rsidP="000C5567">
                <w:pPr>
                  <w:jc w:val="center"/>
                </w:pPr>
                <w:r>
                  <w:t>Y/N</w:t>
                </w:r>
              </w:p>
            </w:tc>
            <w:tc>
              <w:tcPr>
                <w:tcW w:w="1678" w:type="dxa"/>
              </w:tcPr>
              <w:p w:rsidR="00734A19" w:rsidRPr="00BE3444" w:rsidRDefault="006E1EF0" w:rsidP="000C5567">
                <w:pPr>
                  <w:keepNext/>
                </w:pPr>
              </w:p>
            </w:tc>
          </w:tr>
        </w:tbl>
      </w:sdtContent>
    </w:sdt>
    <w:p w:rsidR="00734A19" w:rsidRDefault="00734A19" w:rsidP="000C5567">
      <w:pPr>
        <w:pStyle w:val="Caption"/>
        <w:rPr>
          <w:sz w:val="22"/>
          <w:szCs w:val="22"/>
        </w:rPr>
      </w:pPr>
      <w:r>
        <w:rPr>
          <w:sz w:val="22"/>
          <w:szCs w:val="22"/>
        </w:rPr>
        <w:t>Scoring g</w:t>
      </w:r>
      <w:r w:rsidRPr="008B23C0">
        <w:rPr>
          <w:sz w:val="22"/>
          <w:szCs w:val="22"/>
        </w:rPr>
        <w:t xml:space="preserve">uide: Students must receive a “yes” on </w:t>
      </w:r>
      <w:r w:rsidR="00647184">
        <w:rPr>
          <w:sz w:val="22"/>
          <w:szCs w:val="22"/>
        </w:rPr>
        <w:t>one of the two</w:t>
      </w:r>
      <w:r w:rsidRPr="008B23C0">
        <w:rPr>
          <w:sz w:val="22"/>
          <w:szCs w:val="22"/>
        </w:rPr>
        <w:t xml:space="preserve"> trials in </w:t>
      </w:r>
      <w:r>
        <w:rPr>
          <w:sz w:val="22"/>
          <w:szCs w:val="22"/>
        </w:rPr>
        <w:t xml:space="preserve">“getting back up” and “kick step” </w:t>
      </w:r>
      <w:r w:rsidRPr="008B23C0">
        <w:rPr>
          <w:sz w:val="22"/>
          <w:szCs w:val="22"/>
        </w:rPr>
        <w:t>to successfully achieve this benchmark.</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sdt>
      <w:sdtPr>
        <w:rPr>
          <w:iCs/>
          <w:color w:val="000000" w:themeColor="text2"/>
          <w:sz w:val="20"/>
          <w:szCs w:val="20"/>
        </w:rPr>
        <w:id w:val="-1955792053"/>
        <w:docPartObj>
          <w:docPartGallery w:val="Cover Pages"/>
          <w:docPartUnique/>
        </w:docPartObj>
      </w:sdtPr>
      <w:sdtEndPr>
        <w:rPr>
          <w:iCs w:val="0"/>
          <w:color w:val="auto"/>
          <w:sz w:val="22"/>
          <w:szCs w:val="22"/>
        </w:rPr>
      </w:sdtEndPr>
      <w:sdtContent>
        <w:p w:rsidR="00734A19" w:rsidRDefault="00734A19" w:rsidP="00AB65FF">
          <w:r>
            <w:rPr>
              <w:noProof/>
              <w:lang w:bidi="ar-SA"/>
            </w:rPr>
            <w:drawing>
              <wp:inline distT="0" distB="0" distL="0" distR="0" wp14:anchorId="55E77680" wp14:editId="0F891D1F">
                <wp:extent cx="2901212" cy="609600"/>
                <wp:effectExtent l="0" t="0" r="0" b="0"/>
                <wp:docPr id="5" name="Picture 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1</w:t>
          </w:r>
        </w:p>
        <w:p w:rsidR="00734A19" w:rsidRPr="000B22EB" w:rsidRDefault="00734A19" w:rsidP="000C5567">
          <w:r w:rsidRPr="000B22EB">
            <w:t xml:space="preserve">Demonstrate competency in a variety of motor skills and movement patterns. </w:t>
          </w:r>
        </w:p>
        <w:p w:rsidR="00734A19" w:rsidRDefault="00734A19" w:rsidP="0092579B">
          <w:pPr>
            <w:pStyle w:val="ListParagraph"/>
            <w:numPr>
              <w:ilvl w:val="0"/>
              <w:numId w:val="4"/>
            </w:numPr>
          </w:pPr>
          <w:r>
            <w:t xml:space="preserve">Focus Area:  Dance and </w:t>
          </w:r>
          <w:r w:rsidR="00647184">
            <w:t>r</w:t>
          </w:r>
          <w:r>
            <w:t xml:space="preserve">hythms </w:t>
          </w:r>
        </w:p>
        <w:p w:rsidR="00734A19" w:rsidRPr="000B22EB" w:rsidRDefault="00734A19" w:rsidP="0092579B">
          <w:pPr>
            <w:pStyle w:val="ListParagraph"/>
            <w:numPr>
              <w:ilvl w:val="0"/>
              <w:numId w:val="4"/>
            </w:numPr>
          </w:pPr>
          <w:r>
            <w:t>Benchmark: 9.1.2</w:t>
          </w:r>
          <w:r w:rsidRPr="000B22EB">
            <w:t xml:space="preserve">.1: </w:t>
          </w:r>
          <w:r w:rsidRPr="00B301A8">
            <w:t>Demonstrate competency in one or more forms of dance. For example: ballroom, ballet, cultural dances, hip-hop, modern, social dances, tap.</w:t>
          </w:r>
        </w:p>
        <w:p w:rsidR="00734A19" w:rsidRPr="008E09D4" w:rsidRDefault="00734A19" w:rsidP="000C5567">
          <w:pPr>
            <w:pStyle w:val="Heading2"/>
          </w:pPr>
          <w:r>
            <w:t>Assessment Task</w:t>
          </w:r>
        </w:p>
        <w:p w:rsidR="00734A19" w:rsidRPr="00C85A56" w:rsidRDefault="00734A19" w:rsidP="000C5567">
          <w:r>
            <w:t>Performance: Student will perform a dance displaying dance characteristics identified in class.</w:t>
          </w:r>
        </w:p>
        <w:p w:rsidR="00734A19"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17"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 xml:space="preserve">This example can be modified for any form of dance. </w:t>
          </w:r>
        </w:p>
        <w:p w:rsidR="00734A19" w:rsidRDefault="00734A19" w:rsidP="000C5567">
          <w:r>
            <w:t xml:space="preserve">Demonstrate how to repeat dance steps in the correct order, stay on beat with the music, show clear direction changes, and use arms and hands correctly. </w:t>
          </w:r>
        </w:p>
        <w:p w:rsidR="00734A19" w:rsidRDefault="00734A19" w:rsidP="000C5567">
          <w:r>
            <w:t>Provide multiple practice times.</w:t>
          </w:r>
        </w:p>
        <w:p w:rsidR="00734A19" w:rsidRPr="00A108F2" w:rsidRDefault="00734A19" w:rsidP="000C5567">
          <w:r w:rsidRPr="00A108F2">
            <w:t>Characteristics</w:t>
          </w:r>
          <w:r>
            <w:t>:</w:t>
          </w:r>
        </w:p>
        <w:p w:rsidR="00734A19" w:rsidRDefault="00734A19" w:rsidP="0092579B">
          <w:pPr>
            <w:pStyle w:val="ListParagraph"/>
            <w:numPr>
              <w:ilvl w:val="0"/>
              <w:numId w:val="10"/>
            </w:numPr>
          </w:pPr>
          <w:r>
            <w:t>Repeat dance steps in the correct order</w:t>
          </w:r>
          <w:r w:rsidR="00647184">
            <w:t>.</w:t>
          </w:r>
        </w:p>
        <w:p w:rsidR="00734A19" w:rsidRDefault="00734A19" w:rsidP="0092579B">
          <w:pPr>
            <w:pStyle w:val="ListParagraph"/>
            <w:numPr>
              <w:ilvl w:val="0"/>
              <w:numId w:val="10"/>
            </w:numPr>
          </w:pPr>
          <w:r>
            <w:t>Stay on beat with the music</w:t>
          </w:r>
          <w:r w:rsidR="00647184">
            <w:t>.</w:t>
          </w:r>
        </w:p>
        <w:p w:rsidR="00734A19" w:rsidRDefault="00734A19" w:rsidP="0092579B">
          <w:pPr>
            <w:pStyle w:val="ListParagraph"/>
            <w:numPr>
              <w:ilvl w:val="0"/>
              <w:numId w:val="10"/>
            </w:numPr>
          </w:pPr>
          <w:r>
            <w:t>Show clear direction changes</w:t>
          </w:r>
          <w:r w:rsidR="00647184">
            <w:t>.</w:t>
          </w:r>
        </w:p>
        <w:p w:rsidR="00734A19" w:rsidRDefault="00734A19" w:rsidP="0092579B">
          <w:pPr>
            <w:pStyle w:val="ListParagraph"/>
            <w:numPr>
              <w:ilvl w:val="0"/>
              <w:numId w:val="10"/>
            </w:numPr>
          </w:pPr>
          <w:r>
            <w:t>Use arms and hands correctly</w:t>
          </w:r>
          <w:r w:rsidR="00647184">
            <w:t>.</w:t>
          </w:r>
        </w:p>
        <w:p w:rsidR="00734A19" w:rsidRDefault="00734A19" w:rsidP="000C5567">
          <w:pPr>
            <w:pStyle w:val="Heading2"/>
            <w:rPr>
              <w:lang w:val="es-ES"/>
            </w:rPr>
          </w:pPr>
          <w:r>
            <w:rPr>
              <w:lang w:val="es-ES"/>
            </w:rPr>
            <w:t>Directions</w:t>
          </w:r>
        </w:p>
        <w:p w:rsidR="00734A19" w:rsidRDefault="00734A19" w:rsidP="000C5567">
          <w:pPr>
            <w:rPr>
              <w:rFonts w:cs="Calibri"/>
            </w:rPr>
          </w:pPr>
          <w:r w:rsidRPr="003F2041">
            <w:rPr>
              <w:rFonts w:cs="Calibri"/>
            </w:rPr>
            <w:t>During the dancing activity, evaluate each student’s ability to perform dance and rhythm.</w:t>
          </w:r>
          <w:r>
            <w:rPr>
              <w:rFonts w:cs="Calibri"/>
            </w:rPr>
            <w:t xml:space="preserve"> </w:t>
          </w:r>
          <w:r>
            <w:t xml:space="preserve">Students must utilize </w:t>
          </w:r>
          <w:r w:rsidR="00647184">
            <w:t>three out of the four</w:t>
          </w:r>
          <w:r>
            <w:t xml:space="preserve"> dancing characteristics correctly to pass the dancing assessment. </w:t>
          </w:r>
          <w:r w:rsidRPr="003F2041">
            <w:rPr>
              <w:rFonts w:cs="Calibri"/>
            </w:rPr>
            <w:t xml:space="preserve">Circle the criteria number(s) in the respective category (Target, Acceptable, Needs </w:t>
          </w:r>
          <w:r>
            <w:rPr>
              <w:rFonts w:cs="Calibri"/>
            </w:rPr>
            <w:t>Remediation</w:t>
          </w:r>
          <w:r w:rsidRPr="003F2041">
            <w:rPr>
              <w:rFonts w:cs="Calibri"/>
            </w:rPr>
            <w:t xml:space="preserve">) that each student performs for each evaluation area. The students must at </w:t>
          </w:r>
          <w:r w:rsidR="00647184">
            <w:rPr>
              <w:rFonts w:cs="Calibri"/>
            </w:rPr>
            <w:t>least score in the acceptable (two</w:t>
          </w:r>
          <w:r w:rsidRPr="003F2041">
            <w:rPr>
              <w:rFonts w:cs="Calibri"/>
            </w:rPr>
            <w:t xml:space="preserve"> </w:t>
          </w:r>
          <w:r>
            <w:rPr>
              <w:rFonts w:cs="Calibri"/>
            </w:rPr>
            <w:t>characteristics</w:t>
          </w:r>
          <w:r w:rsidRPr="003F2041">
            <w:rPr>
              <w:rFonts w:cs="Calibri"/>
            </w:rPr>
            <w:t xml:space="preserve">) category of the </w:t>
          </w:r>
          <w:r w:rsidRPr="003F2041">
            <w:rPr>
              <w:rFonts w:cs="Calibri"/>
            </w:rPr>
            <w:lastRenderedPageBreak/>
            <w:t xml:space="preserve">evaluation area to successfully pass the assessment. Students will have to do the dance correctly </w:t>
          </w:r>
          <w:r w:rsidR="00647184">
            <w:rPr>
              <w:rFonts w:cs="Calibri"/>
            </w:rPr>
            <w:t>two</w:t>
          </w:r>
          <w:r w:rsidRPr="003F2041">
            <w:rPr>
              <w:rFonts w:cs="Calibri"/>
            </w:rPr>
            <w:t xml:space="preserve"> out of the </w:t>
          </w:r>
          <w:r w:rsidR="00647184">
            <w:rPr>
              <w:rFonts w:cs="Calibri"/>
            </w:rPr>
            <w:t>three</w:t>
          </w:r>
          <w:r w:rsidRPr="003F2041">
            <w:rPr>
              <w:rFonts w:cs="Calibri"/>
            </w:rPr>
            <w:t xml:space="preserve"> attempts to pass.</w:t>
          </w:r>
        </w:p>
        <w:p w:rsidR="00734A19" w:rsidRPr="002410E3" w:rsidRDefault="00734A19" w:rsidP="000C5567">
          <w:pPr>
            <w:pStyle w:val="Heading3"/>
          </w:pPr>
          <w:r>
            <w:t>Dance Characteristic Checklist</w:t>
          </w:r>
        </w:p>
        <w:p w:rsidR="00734A19" w:rsidRDefault="00734A19" w:rsidP="000C5567">
          <w:r>
            <w:t>NAME</w:t>
          </w:r>
          <w:r>
            <w:tab/>
            <w:t xml:space="preserve"> ___________________ DANCE________________________</w:t>
          </w:r>
        </w:p>
        <w:tbl>
          <w:tblPr>
            <w:tblStyle w:val="TableGrid"/>
            <w:tblW w:w="0" w:type="auto"/>
            <w:tblLook w:val="04A0" w:firstRow="1" w:lastRow="0" w:firstColumn="1" w:lastColumn="0" w:noHBand="0" w:noVBand="1"/>
            <w:tblDescription w:val="Dance Characteristic Checklist"/>
          </w:tblPr>
          <w:tblGrid>
            <w:gridCol w:w="2574"/>
            <w:gridCol w:w="2574"/>
            <w:gridCol w:w="2574"/>
          </w:tblGrid>
          <w:tr w:rsidR="00734A19" w:rsidTr="002E1723">
            <w:trPr>
              <w:cantSplit/>
              <w:tblHeader/>
            </w:trPr>
            <w:tc>
              <w:tcPr>
                <w:tcW w:w="2574" w:type="dxa"/>
              </w:tcPr>
              <w:p w:rsidR="00734A19" w:rsidRDefault="00734A19" w:rsidP="000C5567">
                <w:r>
                  <w:t>TARGET</w:t>
                </w:r>
              </w:p>
            </w:tc>
            <w:tc>
              <w:tcPr>
                <w:tcW w:w="2574" w:type="dxa"/>
              </w:tcPr>
              <w:p w:rsidR="00734A19" w:rsidRDefault="00734A19" w:rsidP="000C5567">
                <w:r>
                  <w:t>ACCEPTABLE</w:t>
                </w:r>
              </w:p>
            </w:tc>
            <w:tc>
              <w:tcPr>
                <w:tcW w:w="2574" w:type="dxa"/>
              </w:tcPr>
              <w:p w:rsidR="00734A19" w:rsidRDefault="00734A19" w:rsidP="000C5567">
                <w:r>
                  <w:t>NEEDS REMEDIATION</w:t>
                </w:r>
              </w:p>
            </w:tc>
          </w:tr>
          <w:tr w:rsidR="00734A19" w:rsidTr="00542C8B">
            <w:trPr>
              <w:cantSplit/>
            </w:trPr>
            <w:tc>
              <w:tcPr>
                <w:tcW w:w="2574" w:type="dxa"/>
                <w:vAlign w:val="center"/>
              </w:tcPr>
              <w:p w:rsidR="00734A19" w:rsidRDefault="00734A19" w:rsidP="001354B9">
                <w:pPr>
                  <w:pStyle w:val="NumberListLevel1"/>
                  <w:numPr>
                    <w:ilvl w:val="0"/>
                    <w:numId w:val="0"/>
                  </w:numPr>
                  <w:ind w:left="158" w:hanging="180"/>
                </w:pPr>
                <w:r>
                  <w:t>1. Repeats dance steps in correct order</w:t>
                </w:r>
              </w:p>
            </w:tc>
            <w:tc>
              <w:tcPr>
                <w:tcW w:w="2574" w:type="dxa"/>
                <w:vAlign w:val="center"/>
              </w:tcPr>
              <w:p w:rsidR="00734A19" w:rsidRDefault="00734A19" w:rsidP="001354B9">
                <w:pPr>
                  <w:pStyle w:val="NumberListLevel1"/>
                  <w:ind w:left="282" w:hanging="270"/>
                </w:pPr>
                <w:r>
                  <w:t>Repeats dance steps in correct order</w:t>
                </w:r>
              </w:p>
            </w:tc>
            <w:tc>
              <w:tcPr>
                <w:tcW w:w="2574" w:type="dxa"/>
                <w:vAlign w:val="center"/>
              </w:tcPr>
              <w:p w:rsidR="00734A19" w:rsidRDefault="00734A19" w:rsidP="00542C8B">
                <w:r>
                  <w:t xml:space="preserve">Any </w:t>
                </w:r>
                <w:r w:rsidR="00647184">
                  <w:t>two</w:t>
                </w:r>
                <w:r>
                  <w:t xml:space="preserve"> of the target criteria </w:t>
                </w:r>
              </w:p>
            </w:tc>
          </w:tr>
          <w:tr w:rsidR="00734A19" w:rsidTr="00542C8B">
            <w:trPr>
              <w:cantSplit/>
            </w:trPr>
            <w:tc>
              <w:tcPr>
                <w:tcW w:w="2574" w:type="dxa"/>
                <w:vAlign w:val="center"/>
              </w:tcPr>
              <w:p w:rsidR="00734A19" w:rsidRDefault="00734A19" w:rsidP="001354B9">
                <w:pPr>
                  <w:pStyle w:val="NumberListLevel1"/>
                  <w:numPr>
                    <w:ilvl w:val="0"/>
                    <w:numId w:val="0"/>
                  </w:numPr>
                  <w:ind w:left="338" w:hanging="360"/>
                </w:pPr>
                <w:r>
                  <w:t>2. Stay</w:t>
                </w:r>
                <w:r w:rsidR="00647184">
                  <w:t>s</w:t>
                </w:r>
                <w:r>
                  <w:t xml:space="preserve"> on beat with music</w:t>
                </w:r>
              </w:p>
            </w:tc>
            <w:tc>
              <w:tcPr>
                <w:tcW w:w="2574" w:type="dxa"/>
                <w:vAlign w:val="center"/>
              </w:tcPr>
              <w:p w:rsidR="00734A19" w:rsidRDefault="00734A19" w:rsidP="001354B9">
                <w:pPr>
                  <w:pStyle w:val="NumberListLevel1"/>
                  <w:ind w:left="282" w:hanging="270"/>
                </w:pPr>
                <w:r>
                  <w:t>Stay</w:t>
                </w:r>
                <w:r w:rsidR="00647184">
                  <w:t>s</w:t>
                </w:r>
                <w:r>
                  <w:t xml:space="preserve"> on beat with music</w:t>
                </w:r>
              </w:p>
            </w:tc>
            <w:tc>
              <w:tcPr>
                <w:tcW w:w="2574" w:type="dxa"/>
                <w:vAlign w:val="center"/>
              </w:tcPr>
              <w:p w:rsidR="00734A19" w:rsidRDefault="00734A19" w:rsidP="000C5567">
                <w:pPr>
                  <w:ind w:firstLine="720"/>
                </w:pPr>
                <w:r>
                  <w:t>OR LESS</w:t>
                </w:r>
              </w:p>
            </w:tc>
          </w:tr>
          <w:tr w:rsidR="00734A19" w:rsidTr="00542C8B">
            <w:trPr>
              <w:cantSplit/>
            </w:trPr>
            <w:tc>
              <w:tcPr>
                <w:tcW w:w="2574" w:type="dxa"/>
                <w:vAlign w:val="center"/>
              </w:tcPr>
              <w:p w:rsidR="00734A19" w:rsidRDefault="00734A19" w:rsidP="001354B9">
                <w:pPr>
                  <w:pStyle w:val="NumberListLevel1"/>
                  <w:numPr>
                    <w:ilvl w:val="0"/>
                    <w:numId w:val="0"/>
                  </w:numPr>
                  <w:ind w:left="158" w:hanging="180"/>
                </w:pPr>
                <w:r>
                  <w:t>3. Shows clear direction changes</w:t>
                </w:r>
              </w:p>
            </w:tc>
            <w:tc>
              <w:tcPr>
                <w:tcW w:w="2574" w:type="dxa"/>
                <w:vAlign w:val="center"/>
              </w:tcPr>
              <w:p w:rsidR="00734A19" w:rsidRDefault="00734A19" w:rsidP="000C5567">
                <w:r>
                  <w:t>AND: 3. Shows clear direction changes</w:t>
                </w:r>
              </w:p>
            </w:tc>
            <w:tc>
              <w:tcPr>
                <w:tcW w:w="2574" w:type="dxa"/>
                <w:vAlign w:val="center"/>
              </w:tcPr>
              <w:p w:rsidR="00734A19" w:rsidRDefault="00734A19" w:rsidP="000C5567"/>
            </w:tc>
          </w:tr>
          <w:tr w:rsidR="00734A19" w:rsidTr="00542C8B">
            <w:trPr>
              <w:cantSplit/>
            </w:trPr>
            <w:tc>
              <w:tcPr>
                <w:tcW w:w="2574" w:type="dxa"/>
                <w:vAlign w:val="center"/>
              </w:tcPr>
              <w:p w:rsidR="00734A19" w:rsidRDefault="00734A19" w:rsidP="001354B9">
                <w:pPr>
                  <w:pStyle w:val="NumberListLevel1"/>
                  <w:numPr>
                    <w:ilvl w:val="0"/>
                    <w:numId w:val="0"/>
                  </w:numPr>
                  <w:ind w:left="158" w:hanging="180"/>
                </w:pPr>
                <w:r>
                  <w:t>4. Uses arms and hands correctly</w:t>
                </w:r>
              </w:p>
            </w:tc>
            <w:tc>
              <w:tcPr>
                <w:tcW w:w="2574" w:type="dxa"/>
                <w:vAlign w:val="center"/>
              </w:tcPr>
              <w:p w:rsidR="00734A19" w:rsidRDefault="00734A19" w:rsidP="000C5567">
                <w:r>
                  <w:t>OR:  4. Uses arms and hands correctly</w:t>
                </w:r>
              </w:p>
            </w:tc>
            <w:tc>
              <w:tcPr>
                <w:tcW w:w="2574" w:type="dxa"/>
                <w:vAlign w:val="center"/>
              </w:tcPr>
              <w:p w:rsidR="00734A19" w:rsidRDefault="00734A19" w:rsidP="000C5567"/>
            </w:tc>
          </w:tr>
        </w:tbl>
        <w:p w:rsidR="00734A19" w:rsidRDefault="00734A19" w:rsidP="000C5567">
          <w:pPr>
            <w:rPr>
              <w:noProof/>
              <w:lang w:bidi="ar-SA"/>
            </w:rPr>
          </w:pPr>
          <w:r>
            <w:rPr>
              <w:noProof/>
              <w:lang w:bidi="ar-SA"/>
            </w:rPr>
            <w:t>Attempt  1 ______ Attempt 2 _______ Attempt 3 ________</w:t>
          </w:r>
        </w:p>
        <w:p w:rsidR="00734A19" w:rsidRPr="003F2041" w:rsidRDefault="00734A19" w:rsidP="000C5567">
          <w:r>
            <w:rPr>
              <w:noProof/>
              <w:lang w:bidi="ar-SA"/>
            </w:rPr>
            <w:t>Scoring guide:  Studen</w:t>
          </w:r>
          <w:r w:rsidR="00647184">
            <w:rPr>
              <w:noProof/>
              <w:lang w:bidi="ar-SA"/>
            </w:rPr>
            <w:t>ts will perform assigned dance three</w:t>
          </w:r>
          <w:r>
            <w:rPr>
              <w:noProof/>
              <w:lang w:bidi="ar-SA"/>
            </w:rPr>
            <w:t xml:space="preserve"> times.  They must perform at least two of the criteria on at least two of the attempts to fully address this benchmark.</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405544" w:rsidRDefault="00405544" w:rsidP="00405544">
          <w:pPr>
            <w:spacing w:before="120" w:after="0"/>
          </w:pPr>
          <w:r>
            <w:br w:type="page"/>
          </w:r>
        </w:p>
      </w:sdtContent>
    </w:sdt>
    <w:sdt>
      <w:sdtPr>
        <w:rPr>
          <w:rFonts w:asciiTheme="minorHAnsi" w:eastAsiaTheme="majorEastAsia" w:hAnsiTheme="minorHAnsi" w:cs="Arial"/>
          <w:b/>
          <w:color w:val="003865" w:themeColor="accent1"/>
          <w:sz w:val="26"/>
          <w:szCs w:val="24"/>
          <w:lang w:bidi="ar-SA"/>
        </w:rPr>
        <w:id w:val="610396554"/>
        <w:docPartObj>
          <w:docPartGallery w:val="Cover Pages"/>
          <w:docPartUnique/>
        </w:docPartObj>
      </w:sdtPr>
      <w:sdtEndPr>
        <w:rPr>
          <w:sz w:val="28"/>
          <w:szCs w:val="28"/>
          <w:lang w:val="es-ES"/>
        </w:rPr>
      </w:sdtEndPr>
      <w:sdtContent>
        <w:p w:rsidR="00734A19" w:rsidRDefault="00734A19" w:rsidP="00AB65FF">
          <w:r>
            <w:rPr>
              <w:noProof/>
              <w:lang w:bidi="ar-SA"/>
            </w:rPr>
            <w:drawing>
              <wp:inline distT="0" distB="0" distL="0" distR="0">
                <wp:extent cx="2901212" cy="609600"/>
                <wp:effectExtent l="0" t="0" r="0" b="0"/>
                <wp:docPr id="6" name="Picture 6"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1</w:t>
          </w:r>
        </w:p>
        <w:p w:rsidR="00734A19" w:rsidRPr="00CB0AD8" w:rsidRDefault="00734A19" w:rsidP="000C5567">
          <w:pPr>
            <w:pStyle w:val="Default"/>
            <w:rPr>
              <w:sz w:val="22"/>
              <w:szCs w:val="22"/>
            </w:rPr>
          </w:pPr>
          <w:r w:rsidRPr="00CB0AD8">
            <w:rPr>
              <w:sz w:val="22"/>
              <w:szCs w:val="22"/>
            </w:rPr>
            <w:t xml:space="preserve">Demonstrate competency in a variety of motor skills and movement patterns. </w:t>
          </w:r>
        </w:p>
        <w:p w:rsidR="00734A19" w:rsidRDefault="00647184" w:rsidP="0092579B">
          <w:pPr>
            <w:pStyle w:val="ListParagraph"/>
            <w:numPr>
              <w:ilvl w:val="0"/>
              <w:numId w:val="11"/>
            </w:numPr>
            <w:rPr>
              <w:rFonts w:cs="Calibri"/>
            </w:rPr>
          </w:pPr>
          <w:r>
            <w:rPr>
              <w:rFonts w:cs="Calibri"/>
            </w:rPr>
            <w:t>Focus Area:  Dance and r</w:t>
          </w:r>
          <w:r w:rsidR="00734A19" w:rsidRPr="00FC2A08">
            <w:rPr>
              <w:rFonts w:cs="Calibri"/>
            </w:rPr>
            <w:t>hythms</w:t>
          </w:r>
        </w:p>
        <w:p w:rsidR="00734A19" w:rsidRPr="00FC2A08" w:rsidRDefault="00734A19" w:rsidP="0092579B">
          <w:pPr>
            <w:pStyle w:val="ListParagraph"/>
            <w:numPr>
              <w:ilvl w:val="0"/>
              <w:numId w:val="11"/>
            </w:numPr>
            <w:rPr>
              <w:rFonts w:cs="Calibri"/>
            </w:rPr>
          </w:pPr>
          <w:r w:rsidRPr="00FC2A08">
            <w:rPr>
              <w:rFonts w:cs="Calibri"/>
            </w:rPr>
            <w:t>Benchmark 9.1.2.1: Demonstrate competency in one or more forms of dance. For example:  ballroom, ballet, cultural dances, hip hop, modern, social dances, tap.</w:t>
          </w:r>
        </w:p>
        <w:p w:rsidR="00734A19" w:rsidRPr="008E09D4" w:rsidRDefault="00734A19" w:rsidP="000C5567">
          <w:pPr>
            <w:pStyle w:val="Heading2"/>
          </w:pPr>
          <w:r>
            <w:t>Assessment Task</w:t>
          </w:r>
        </w:p>
        <w:p w:rsidR="00734A19" w:rsidRPr="00FC2A08" w:rsidRDefault="00734A19" w:rsidP="005E3FC1">
          <w:pPr>
            <w:rPr>
              <w:rFonts w:cs="Calibri"/>
              <w:lang w:bidi="ar-SA"/>
            </w:rPr>
          </w:pPr>
          <w:r>
            <w:t>Performance: Students will be able to s</w:t>
          </w:r>
          <w:r w:rsidRPr="00C85A56">
            <w:t>uccessfully</w:t>
          </w:r>
          <w:r>
            <w:t xml:space="preserve"> perform a dance demonstrating steps and a fluid transition between steps.</w:t>
          </w:r>
        </w:p>
        <w:p w:rsidR="00734A19" w:rsidRPr="00BE3444" w:rsidRDefault="00734A19" w:rsidP="000C5567">
          <w:pPr>
            <w:pStyle w:val="Heading2"/>
            <w:rPr>
              <w:lang w:bidi="ar-SA"/>
            </w:rPr>
          </w:pPr>
          <w:r>
            <w:rPr>
              <w:lang w:bidi="ar-SA"/>
            </w:rPr>
            <w:t>Guidelines</w:t>
          </w:r>
        </w:p>
        <w:p w:rsidR="00734A19" w:rsidRDefault="006C153B" w:rsidP="000C5567">
          <w:r>
            <w:t xml:space="preserve">This sample assessment aligns with the </w:t>
          </w:r>
          <w:hyperlink r:id="rId18"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 xml:space="preserve">This example can be modified for any form of dance. </w:t>
          </w:r>
        </w:p>
        <w:p w:rsidR="00734A19" w:rsidRDefault="00734A19" w:rsidP="000C5567">
          <w:pPr>
            <w:rPr>
              <w:rFonts w:asciiTheme="minorHAnsi" w:hAnsiTheme="minorHAnsi" w:cstheme="minorHAnsi"/>
            </w:rPr>
          </w:pPr>
          <w:r>
            <w:rPr>
              <w:rFonts w:asciiTheme="minorHAnsi" w:hAnsiTheme="minorHAnsi" w:cstheme="minorHAnsi"/>
            </w:rPr>
            <w:t>Identify a minimum of three specific steps required for the dance movement to be assessed.</w:t>
          </w:r>
        </w:p>
        <w:p w:rsidR="00734A19" w:rsidRDefault="00734A19" w:rsidP="000C5567">
          <w:pPr>
            <w:rPr>
              <w:rFonts w:asciiTheme="minorHAnsi" w:hAnsiTheme="minorHAnsi" w:cstheme="minorHAnsi"/>
            </w:rPr>
          </w:pPr>
          <w:r>
            <w:rPr>
              <w:rFonts w:asciiTheme="minorHAnsi" w:hAnsiTheme="minorHAnsi" w:cstheme="minorHAnsi"/>
            </w:rPr>
            <w:t>Demonstrate fluid transitions between dance steps.</w:t>
          </w:r>
        </w:p>
        <w:p w:rsidR="00734A19" w:rsidRDefault="00734A19" w:rsidP="000C5567">
          <w:pPr>
            <w:rPr>
              <w:rFonts w:asciiTheme="minorHAnsi" w:hAnsiTheme="minorHAnsi" w:cstheme="minorHAnsi"/>
            </w:rPr>
          </w:pPr>
          <w:r>
            <w:rPr>
              <w:rFonts w:asciiTheme="minorHAnsi" w:hAnsiTheme="minorHAnsi" w:cstheme="minorHAnsi"/>
            </w:rPr>
            <w:t>Provide instruction and practice opportunities in the selected dance area for steps and fluidity.</w:t>
          </w:r>
        </w:p>
        <w:p w:rsidR="00734A19" w:rsidRPr="00FC2A08" w:rsidRDefault="00734A19" w:rsidP="000C5567">
          <w:pPr>
            <w:rPr>
              <w:rFonts w:asciiTheme="minorHAnsi" w:hAnsiTheme="minorHAnsi" w:cstheme="minorHAnsi"/>
            </w:rPr>
          </w:pPr>
          <w:r>
            <w:rPr>
              <w:rFonts w:asciiTheme="minorHAnsi" w:hAnsiTheme="minorHAnsi" w:cstheme="minorHAnsi"/>
            </w:rPr>
            <w:t>This assessment can be transferable across all dance types.</w:t>
          </w:r>
        </w:p>
        <w:p w:rsidR="00734A19" w:rsidRDefault="00734A19" w:rsidP="000C5567">
          <w:pPr>
            <w:pStyle w:val="Heading2"/>
            <w:rPr>
              <w:lang w:bidi="ar-SA"/>
            </w:rPr>
          </w:pPr>
          <w:r>
            <w:rPr>
              <w:lang w:bidi="ar-SA"/>
            </w:rPr>
            <w:t>Definitions</w:t>
          </w:r>
        </w:p>
        <w:p w:rsidR="00734A19" w:rsidRDefault="00734A19" w:rsidP="00652D74">
          <w:r>
            <w:t>Fluid transition</w:t>
          </w:r>
          <w:r w:rsidR="00092FB4">
            <w:t xml:space="preserve"> –</w:t>
          </w:r>
          <w:r>
            <w:t xml:space="preserve"> switch dance skills smoothly and without hesitation.</w:t>
          </w:r>
        </w:p>
        <w:p w:rsidR="00734A19" w:rsidRDefault="00734A19" w:rsidP="000C5567">
          <w:pPr>
            <w:pStyle w:val="Heading2"/>
            <w:rPr>
              <w:lang w:val="es-ES"/>
            </w:rPr>
          </w:pPr>
          <w:r>
            <w:rPr>
              <w:lang w:val="es-ES"/>
            </w:rPr>
            <w:t>Directions</w:t>
          </w:r>
        </w:p>
        <w:p w:rsidR="00734A19" w:rsidRDefault="00092FB4" w:rsidP="00B312F2">
          <w:pPr>
            <w:spacing w:before="240"/>
          </w:pPr>
          <w:r>
            <w:t>“Social Dance” Checklist –</w:t>
          </w:r>
          <w:r w:rsidR="00734A19">
            <w:t xml:space="preserve"> Place a “+” in the corresponding box to show success; a “0”  in the corresponding box to show lack of success.</w:t>
          </w:r>
        </w:p>
        <w:p w:rsidR="00734A19" w:rsidRPr="00D46B04" w:rsidRDefault="00734A19" w:rsidP="000C5567">
          <w:pPr>
            <w:pStyle w:val="Heading3"/>
          </w:pPr>
          <w:r>
            <w:lastRenderedPageBreak/>
            <w:t>Dance Skill and Transition Checklist</w:t>
          </w:r>
        </w:p>
      </w:sdtContent>
    </w:sdt>
    <w:tbl>
      <w:tblPr>
        <w:tblStyle w:val="TableGrid1"/>
        <w:tblW w:w="0" w:type="auto"/>
        <w:tblLayout w:type="fixed"/>
        <w:tblLook w:val="04A0" w:firstRow="1" w:lastRow="0" w:firstColumn="1" w:lastColumn="0" w:noHBand="0" w:noVBand="1"/>
        <w:tblDescription w:val="Dance Skill and Transition Checklist"/>
      </w:tblPr>
      <w:tblGrid>
        <w:gridCol w:w="1638"/>
        <w:gridCol w:w="1170"/>
        <w:gridCol w:w="990"/>
        <w:gridCol w:w="987"/>
        <w:gridCol w:w="1351"/>
        <w:gridCol w:w="1352"/>
        <w:gridCol w:w="1440"/>
        <w:gridCol w:w="1368"/>
      </w:tblGrid>
      <w:tr w:rsidR="00734A19" w:rsidRPr="009F6B2C" w:rsidTr="000C5567">
        <w:trPr>
          <w:cnfStyle w:val="100000000000" w:firstRow="1" w:lastRow="0" w:firstColumn="0" w:lastColumn="0" w:oddVBand="0" w:evenVBand="0" w:oddHBand="0" w:evenHBand="0" w:firstRowFirstColumn="0" w:firstRowLastColumn="0" w:lastRowFirstColumn="0" w:lastRowLastColumn="0"/>
          <w:cantSplit/>
          <w:tblHeader/>
        </w:trPr>
        <w:tc>
          <w:tcPr>
            <w:tcW w:w="1638" w:type="dxa"/>
          </w:tcPr>
          <w:p w:rsidR="00734A19" w:rsidRPr="00493487" w:rsidRDefault="00734A19" w:rsidP="000C5567">
            <w:r w:rsidRPr="00493487">
              <w:t>NAME</w:t>
            </w:r>
          </w:p>
        </w:tc>
        <w:tc>
          <w:tcPr>
            <w:tcW w:w="1170" w:type="dxa"/>
          </w:tcPr>
          <w:p w:rsidR="00734A19" w:rsidRDefault="00734A19" w:rsidP="000C5567">
            <w:r>
              <w:t>SKILL</w:t>
            </w:r>
            <w:r w:rsidRPr="00493487">
              <w:t xml:space="preserve"> 1 </w:t>
            </w:r>
          </w:p>
        </w:tc>
        <w:tc>
          <w:tcPr>
            <w:tcW w:w="990" w:type="dxa"/>
          </w:tcPr>
          <w:p w:rsidR="00734A19" w:rsidRPr="009F6B2C" w:rsidRDefault="00734A19" w:rsidP="000C5567">
            <w:pPr>
              <w:jc w:val="left"/>
              <w:rPr>
                <w:b w:val="0"/>
              </w:rPr>
            </w:pPr>
            <w:r>
              <w:t>SKILL</w:t>
            </w:r>
            <w:r w:rsidRPr="00493487">
              <w:t xml:space="preserve"> </w:t>
            </w:r>
            <w:r>
              <w:t>2</w:t>
            </w:r>
            <w:r w:rsidRPr="00493487">
              <w:t xml:space="preserve"> </w:t>
            </w:r>
          </w:p>
        </w:tc>
        <w:tc>
          <w:tcPr>
            <w:tcW w:w="987" w:type="dxa"/>
          </w:tcPr>
          <w:p w:rsidR="00734A19" w:rsidRDefault="00734A19" w:rsidP="000C5567">
            <w:r>
              <w:t>SKILL</w:t>
            </w:r>
            <w:r w:rsidRPr="00493487">
              <w:t xml:space="preserve"> </w:t>
            </w:r>
            <w:r>
              <w:t>3</w:t>
            </w:r>
            <w:r w:rsidRPr="00493487">
              <w:t xml:space="preserve"> </w:t>
            </w:r>
          </w:p>
        </w:tc>
        <w:tc>
          <w:tcPr>
            <w:tcW w:w="1351" w:type="dxa"/>
          </w:tcPr>
          <w:p w:rsidR="00734A19" w:rsidRDefault="00734A19" w:rsidP="000C5567">
            <w:r>
              <w:t>TRANSITION</w:t>
            </w:r>
            <w:r w:rsidRPr="00493487">
              <w:t xml:space="preserve"> </w:t>
            </w:r>
          </w:p>
        </w:tc>
        <w:tc>
          <w:tcPr>
            <w:tcW w:w="1352" w:type="dxa"/>
          </w:tcPr>
          <w:p w:rsidR="00734A19" w:rsidRDefault="00734A19" w:rsidP="000C5567">
            <w:r w:rsidRPr="00493487">
              <w:t>TR</w:t>
            </w:r>
            <w:r>
              <w:t>ANSITION</w:t>
            </w:r>
            <w:r w:rsidRPr="00493487">
              <w:t xml:space="preserve"> </w:t>
            </w:r>
          </w:p>
        </w:tc>
        <w:tc>
          <w:tcPr>
            <w:tcW w:w="1440" w:type="dxa"/>
          </w:tcPr>
          <w:p w:rsidR="00734A19" w:rsidRPr="009F6B2C" w:rsidRDefault="00734A19" w:rsidP="000C5567">
            <w:pPr>
              <w:rPr>
                <w:b w:val="0"/>
              </w:rPr>
            </w:pPr>
            <w:r w:rsidRPr="00493487">
              <w:t>TR</w:t>
            </w:r>
            <w:r>
              <w:t>ANSITION</w:t>
            </w:r>
          </w:p>
        </w:tc>
        <w:tc>
          <w:tcPr>
            <w:tcW w:w="1368" w:type="dxa"/>
          </w:tcPr>
          <w:p w:rsidR="00734A19" w:rsidRPr="009F6B2C" w:rsidRDefault="00734A19" w:rsidP="000C5567">
            <w:pPr>
              <w:rPr>
                <w:b w:val="0"/>
              </w:rPr>
            </w:pPr>
            <w:r>
              <w:t>SUCCESSFUL</w:t>
            </w:r>
          </w:p>
        </w:tc>
      </w:tr>
      <w:tr w:rsidR="00734A19" w:rsidRPr="00BE3444" w:rsidTr="000C5567">
        <w:trPr>
          <w:cnfStyle w:val="000000100000" w:firstRow="0" w:lastRow="0" w:firstColumn="0" w:lastColumn="0" w:oddVBand="0" w:evenVBand="0" w:oddHBand="1" w:evenHBand="0" w:firstRowFirstColumn="0" w:firstRowLastColumn="0" w:lastRowFirstColumn="0" w:lastRowLastColumn="0"/>
          <w:cantSplit/>
        </w:trPr>
        <w:tc>
          <w:tcPr>
            <w:tcW w:w="1638" w:type="dxa"/>
          </w:tcPr>
          <w:p w:rsidR="00734A19" w:rsidRPr="00995204" w:rsidRDefault="00734A19" w:rsidP="000C5567">
            <w:pPr>
              <w:rPr>
                <w:color w:val="FFFFFF" w:themeColor="background1"/>
              </w:rPr>
            </w:pPr>
          </w:p>
        </w:tc>
        <w:tc>
          <w:tcPr>
            <w:tcW w:w="1170" w:type="dxa"/>
          </w:tcPr>
          <w:p w:rsidR="00734A19" w:rsidRPr="00995204" w:rsidRDefault="00734A19" w:rsidP="000C5567">
            <w:pPr>
              <w:rPr>
                <w:color w:val="FFFFFF" w:themeColor="background1"/>
              </w:rPr>
            </w:pPr>
          </w:p>
        </w:tc>
        <w:tc>
          <w:tcPr>
            <w:tcW w:w="990" w:type="dxa"/>
          </w:tcPr>
          <w:p w:rsidR="00734A19" w:rsidRPr="00995204" w:rsidRDefault="00734A19" w:rsidP="000C5567">
            <w:pPr>
              <w:rPr>
                <w:color w:val="FFFFFF" w:themeColor="background1"/>
              </w:rPr>
            </w:pPr>
          </w:p>
        </w:tc>
        <w:tc>
          <w:tcPr>
            <w:tcW w:w="987" w:type="dxa"/>
          </w:tcPr>
          <w:p w:rsidR="00734A19" w:rsidRPr="00995204" w:rsidRDefault="00734A19" w:rsidP="000C5567">
            <w:pPr>
              <w:rPr>
                <w:color w:val="FFFFFF" w:themeColor="background1"/>
              </w:rPr>
            </w:pPr>
          </w:p>
        </w:tc>
        <w:tc>
          <w:tcPr>
            <w:tcW w:w="1351" w:type="dxa"/>
          </w:tcPr>
          <w:p w:rsidR="00734A19" w:rsidRPr="00995204" w:rsidRDefault="00734A19" w:rsidP="000C5567">
            <w:pPr>
              <w:rPr>
                <w:color w:val="FFFFFF" w:themeColor="background1"/>
              </w:rPr>
            </w:pPr>
          </w:p>
        </w:tc>
        <w:tc>
          <w:tcPr>
            <w:tcW w:w="1352" w:type="dxa"/>
          </w:tcPr>
          <w:p w:rsidR="00734A19" w:rsidRPr="00995204" w:rsidRDefault="00734A19" w:rsidP="000C5567">
            <w:pPr>
              <w:rPr>
                <w:color w:val="FFFFFF" w:themeColor="background1"/>
              </w:rPr>
            </w:pPr>
          </w:p>
        </w:tc>
        <w:tc>
          <w:tcPr>
            <w:tcW w:w="1440" w:type="dxa"/>
          </w:tcPr>
          <w:p w:rsidR="00734A19" w:rsidRPr="00995204" w:rsidRDefault="00734A19" w:rsidP="000C5567">
            <w:pPr>
              <w:rPr>
                <w:color w:val="FFFFFF" w:themeColor="background1"/>
              </w:rPr>
            </w:pPr>
          </w:p>
        </w:tc>
        <w:tc>
          <w:tcPr>
            <w:tcW w:w="1368" w:type="dxa"/>
          </w:tcPr>
          <w:p w:rsidR="00734A19" w:rsidRPr="00995204" w:rsidRDefault="00734A19" w:rsidP="000C5567">
            <w:pPr>
              <w:rPr>
                <w:color w:val="FFFFFF" w:themeColor="background1"/>
              </w:rPr>
            </w:pPr>
          </w:p>
        </w:tc>
      </w:tr>
      <w:tr w:rsidR="00734A19" w:rsidRPr="00BE3444" w:rsidTr="000C5567">
        <w:trPr>
          <w:cnfStyle w:val="000000010000" w:firstRow="0" w:lastRow="0" w:firstColumn="0" w:lastColumn="0" w:oddVBand="0" w:evenVBand="0" w:oddHBand="0" w:evenHBand="1" w:firstRowFirstColumn="0" w:firstRowLastColumn="0" w:lastRowFirstColumn="0" w:lastRowLastColumn="0"/>
          <w:cantSplit/>
        </w:trPr>
        <w:tc>
          <w:tcPr>
            <w:tcW w:w="1638" w:type="dxa"/>
          </w:tcPr>
          <w:p w:rsidR="00734A19" w:rsidRPr="00995204" w:rsidRDefault="00734A19" w:rsidP="000C5567">
            <w:pPr>
              <w:rPr>
                <w:color w:val="FFFFFF" w:themeColor="background1"/>
              </w:rPr>
            </w:pPr>
          </w:p>
        </w:tc>
        <w:tc>
          <w:tcPr>
            <w:tcW w:w="1170" w:type="dxa"/>
          </w:tcPr>
          <w:p w:rsidR="00734A19" w:rsidRPr="00995204" w:rsidRDefault="00734A19" w:rsidP="000C5567">
            <w:pPr>
              <w:rPr>
                <w:color w:val="FFFFFF" w:themeColor="background1"/>
              </w:rPr>
            </w:pPr>
          </w:p>
        </w:tc>
        <w:tc>
          <w:tcPr>
            <w:tcW w:w="990" w:type="dxa"/>
          </w:tcPr>
          <w:p w:rsidR="00734A19" w:rsidRPr="00995204" w:rsidRDefault="00734A19" w:rsidP="000C5567">
            <w:pPr>
              <w:rPr>
                <w:color w:val="FFFFFF" w:themeColor="background1"/>
              </w:rPr>
            </w:pPr>
          </w:p>
        </w:tc>
        <w:tc>
          <w:tcPr>
            <w:tcW w:w="987" w:type="dxa"/>
          </w:tcPr>
          <w:p w:rsidR="00734A19" w:rsidRPr="00995204" w:rsidRDefault="00734A19" w:rsidP="000C5567">
            <w:pPr>
              <w:rPr>
                <w:color w:val="FFFFFF" w:themeColor="background1"/>
              </w:rPr>
            </w:pPr>
            <w:r w:rsidRPr="00995204">
              <w:rPr>
                <w:color w:val="FFFFFF" w:themeColor="background1"/>
              </w:rPr>
              <w:t>a</w:t>
            </w:r>
          </w:p>
        </w:tc>
        <w:tc>
          <w:tcPr>
            <w:tcW w:w="1351" w:type="dxa"/>
          </w:tcPr>
          <w:p w:rsidR="00734A19" w:rsidRPr="00995204" w:rsidRDefault="00734A19" w:rsidP="000C5567">
            <w:pPr>
              <w:rPr>
                <w:color w:val="FFFFFF" w:themeColor="background1"/>
              </w:rPr>
            </w:pPr>
          </w:p>
        </w:tc>
        <w:tc>
          <w:tcPr>
            <w:tcW w:w="1352" w:type="dxa"/>
          </w:tcPr>
          <w:p w:rsidR="00734A19" w:rsidRPr="00995204" w:rsidRDefault="00734A19" w:rsidP="000C5567">
            <w:pPr>
              <w:rPr>
                <w:color w:val="FFFFFF" w:themeColor="background1"/>
              </w:rPr>
            </w:pPr>
            <w:r w:rsidRPr="00995204">
              <w:rPr>
                <w:color w:val="FFFFFF" w:themeColor="background1"/>
              </w:rPr>
              <w:t>na</w:t>
            </w:r>
          </w:p>
        </w:tc>
        <w:tc>
          <w:tcPr>
            <w:tcW w:w="1440" w:type="dxa"/>
          </w:tcPr>
          <w:p w:rsidR="00734A19" w:rsidRPr="00995204" w:rsidRDefault="00734A19" w:rsidP="000C5567">
            <w:pPr>
              <w:rPr>
                <w:color w:val="FFFFFF" w:themeColor="background1"/>
              </w:rPr>
            </w:pPr>
          </w:p>
        </w:tc>
        <w:tc>
          <w:tcPr>
            <w:tcW w:w="1368" w:type="dxa"/>
          </w:tcPr>
          <w:p w:rsidR="00734A19" w:rsidRPr="00995204" w:rsidRDefault="00734A19" w:rsidP="000C5567">
            <w:pPr>
              <w:rPr>
                <w:color w:val="FFFFFF" w:themeColor="background1"/>
              </w:rPr>
            </w:pPr>
          </w:p>
        </w:tc>
      </w:tr>
      <w:tr w:rsidR="00734A19" w:rsidRPr="00BE3444" w:rsidTr="000C5567">
        <w:trPr>
          <w:cnfStyle w:val="000000100000" w:firstRow="0" w:lastRow="0" w:firstColumn="0" w:lastColumn="0" w:oddVBand="0" w:evenVBand="0" w:oddHBand="1" w:evenHBand="0" w:firstRowFirstColumn="0" w:firstRowLastColumn="0" w:lastRowFirstColumn="0" w:lastRowLastColumn="0"/>
          <w:cantSplit/>
        </w:trPr>
        <w:tc>
          <w:tcPr>
            <w:tcW w:w="1638" w:type="dxa"/>
          </w:tcPr>
          <w:p w:rsidR="00734A19" w:rsidRPr="00995204" w:rsidRDefault="00734A19" w:rsidP="000C5567">
            <w:pPr>
              <w:rPr>
                <w:color w:val="FFFFFF" w:themeColor="background1"/>
              </w:rPr>
            </w:pPr>
          </w:p>
        </w:tc>
        <w:tc>
          <w:tcPr>
            <w:tcW w:w="1170" w:type="dxa"/>
          </w:tcPr>
          <w:p w:rsidR="00734A19" w:rsidRPr="00995204" w:rsidRDefault="00734A19" w:rsidP="000C5567">
            <w:pPr>
              <w:rPr>
                <w:color w:val="FFFFFF" w:themeColor="background1"/>
              </w:rPr>
            </w:pPr>
          </w:p>
        </w:tc>
        <w:tc>
          <w:tcPr>
            <w:tcW w:w="990" w:type="dxa"/>
          </w:tcPr>
          <w:p w:rsidR="00734A19" w:rsidRPr="00995204" w:rsidRDefault="00734A19" w:rsidP="000C5567">
            <w:pPr>
              <w:rPr>
                <w:color w:val="FFFFFF" w:themeColor="background1"/>
              </w:rPr>
            </w:pPr>
          </w:p>
        </w:tc>
        <w:tc>
          <w:tcPr>
            <w:tcW w:w="987" w:type="dxa"/>
          </w:tcPr>
          <w:p w:rsidR="00734A19" w:rsidRPr="00995204" w:rsidRDefault="00734A19" w:rsidP="000C5567">
            <w:pPr>
              <w:rPr>
                <w:color w:val="FFFFFF" w:themeColor="background1"/>
              </w:rPr>
            </w:pPr>
          </w:p>
        </w:tc>
        <w:tc>
          <w:tcPr>
            <w:tcW w:w="1351" w:type="dxa"/>
          </w:tcPr>
          <w:p w:rsidR="00734A19" w:rsidRPr="00995204" w:rsidRDefault="00734A19" w:rsidP="000C5567">
            <w:pPr>
              <w:rPr>
                <w:color w:val="FFFFFF" w:themeColor="background1"/>
              </w:rPr>
            </w:pPr>
          </w:p>
        </w:tc>
        <w:tc>
          <w:tcPr>
            <w:tcW w:w="1352" w:type="dxa"/>
          </w:tcPr>
          <w:p w:rsidR="00734A19" w:rsidRPr="00995204" w:rsidRDefault="00734A19" w:rsidP="000C5567">
            <w:pPr>
              <w:rPr>
                <w:color w:val="FFFFFF" w:themeColor="background1"/>
              </w:rPr>
            </w:pPr>
          </w:p>
        </w:tc>
        <w:tc>
          <w:tcPr>
            <w:tcW w:w="1440" w:type="dxa"/>
          </w:tcPr>
          <w:p w:rsidR="00734A19" w:rsidRPr="00995204" w:rsidRDefault="00734A19" w:rsidP="000C5567">
            <w:pPr>
              <w:rPr>
                <w:color w:val="FFFFFF" w:themeColor="background1"/>
              </w:rPr>
            </w:pPr>
          </w:p>
        </w:tc>
        <w:tc>
          <w:tcPr>
            <w:tcW w:w="1368" w:type="dxa"/>
          </w:tcPr>
          <w:p w:rsidR="00734A19" w:rsidRPr="00995204" w:rsidRDefault="00734A19" w:rsidP="000C5567">
            <w:pPr>
              <w:rPr>
                <w:color w:val="FFFFFF" w:themeColor="background1"/>
              </w:rPr>
            </w:pPr>
          </w:p>
        </w:tc>
      </w:tr>
    </w:tbl>
    <w:p w:rsidR="00734A19" w:rsidRDefault="00734A19" w:rsidP="000C5567">
      <w:pPr>
        <w:rPr>
          <w:rFonts w:asciiTheme="minorHAnsi" w:hAnsiTheme="minorHAnsi" w:cstheme="minorHAnsi"/>
        </w:rPr>
      </w:pPr>
      <w:r>
        <w:rPr>
          <w:rFonts w:asciiTheme="minorHAnsi" w:hAnsiTheme="minorHAnsi" w:cstheme="minorHAnsi"/>
        </w:rPr>
        <w:t>Scoring g</w:t>
      </w:r>
      <w:r w:rsidRPr="00493487">
        <w:rPr>
          <w:rFonts w:asciiTheme="minorHAnsi" w:hAnsiTheme="minorHAnsi" w:cstheme="minorHAnsi"/>
        </w:rPr>
        <w:t xml:space="preserve">uide: </w:t>
      </w:r>
      <w:r w:rsidR="00092FB4">
        <w:t>Students will perform at least three</w:t>
      </w:r>
      <w:r>
        <w:t xml:space="preserve"> skills with smooth transitions between at least </w:t>
      </w:r>
      <w:r w:rsidR="00542C8B">
        <w:t>three</w:t>
      </w:r>
      <w:r>
        <w:t xml:space="preserve"> skills in order to meet this benchmark.</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context of their teaching environment (e.g.,</w:t>
      </w:r>
      <w:r w:rsidR="00AA2533">
        <w:rPr>
          <w:lang w:bidi="ar-SA"/>
        </w:rPr>
        <w:t xml:space="preserve"> time,</w:t>
      </w:r>
      <w:r>
        <w:rPr>
          <w:lang w:bidi="ar-SA"/>
        </w:rPr>
        <w:t xml:space="preserve"> space, number of students, availability of equipment).</w:t>
      </w:r>
    </w:p>
    <w:p w:rsidR="00734A19" w:rsidRDefault="00405544" w:rsidP="00542C8B">
      <w:pPr>
        <w:pStyle w:val="Caption"/>
      </w:pPr>
      <w:r>
        <w:br w:type="page"/>
      </w:r>
    </w:p>
    <w:sdt>
      <w:sdtPr>
        <w:rPr>
          <w:iCs/>
          <w:color w:val="000000" w:themeColor="text2"/>
          <w:sz w:val="20"/>
          <w:szCs w:val="20"/>
        </w:rPr>
        <w:id w:val="2019726610"/>
        <w:docPartObj>
          <w:docPartGallery w:val="Cover Pages"/>
          <w:docPartUnique/>
        </w:docPartObj>
      </w:sdtPr>
      <w:sdtEndPr>
        <w:rPr>
          <w:b/>
        </w:rPr>
      </w:sdtEndPr>
      <w:sdtContent>
        <w:p w:rsidR="00734A19" w:rsidRDefault="00734A19" w:rsidP="00AB65FF">
          <w:r>
            <w:rPr>
              <w:noProof/>
              <w:lang w:bidi="ar-SA"/>
            </w:rPr>
            <w:drawing>
              <wp:inline distT="0" distB="0" distL="0" distR="0" wp14:anchorId="7573150F" wp14:editId="5AFBC753">
                <wp:extent cx="2901212" cy="609600"/>
                <wp:effectExtent l="0" t="0" r="0" b="0"/>
                <wp:docPr id="7" name="Picture 7"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2</w:t>
          </w:r>
        </w:p>
        <w:p w:rsidR="00734A19" w:rsidRPr="00FE2B0F" w:rsidRDefault="00734A19" w:rsidP="000C5567">
          <w:pPr>
            <w:pStyle w:val="Default"/>
            <w:rPr>
              <w:sz w:val="22"/>
              <w:szCs w:val="22"/>
            </w:rPr>
          </w:pPr>
          <w:r w:rsidRPr="00FE2B0F">
            <w:rPr>
              <w:sz w:val="22"/>
              <w:szCs w:val="22"/>
            </w:rPr>
            <w:t xml:space="preserve">Applies knowledge of concepts, principles, strategies, and tactics related to movement and performance. </w:t>
          </w:r>
        </w:p>
        <w:p w:rsidR="00734A19" w:rsidRDefault="00092FB4" w:rsidP="0092579B">
          <w:pPr>
            <w:pStyle w:val="ListParagraph"/>
            <w:numPr>
              <w:ilvl w:val="0"/>
              <w:numId w:val="12"/>
            </w:numPr>
          </w:pPr>
          <w:r>
            <w:t>Focus Area:  Movement concepts, principles and k</w:t>
          </w:r>
          <w:r w:rsidR="00734A19">
            <w:t>nowledge</w:t>
          </w:r>
        </w:p>
        <w:p w:rsidR="00734A19" w:rsidRPr="002E29A9" w:rsidRDefault="00734A19" w:rsidP="0092579B">
          <w:pPr>
            <w:pStyle w:val="ListParagraph"/>
            <w:numPr>
              <w:ilvl w:val="0"/>
              <w:numId w:val="12"/>
            </w:numPr>
          </w:pPr>
          <w:r>
            <w:t xml:space="preserve">Benchmark 9.2.1.2: </w:t>
          </w:r>
          <w:r w:rsidRPr="003D6EEC">
            <w:t>Use movement concepts and principles (force, motion, rotation) to analyze and improve performance for a self-selected skil</w:t>
          </w:r>
          <w:r w:rsidRPr="0021492D">
            <w:t>l</w:t>
          </w:r>
          <w:r w:rsidRPr="0021492D">
            <w:rPr>
              <w:rFonts w:ascii="Times New Roman" w:hAnsi="Times New Roman"/>
            </w:rPr>
            <w:t>.</w:t>
          </w:r>
        </w:p>
        <w:p w:rsidR="00734A19" w:rsidRPr="008E09D4" w:rsidRDefault="00734A19" w:rsidP="000C5567">
          <w:pPr>
            <w:pStyle w:val="Heading2"/>
          </w:pPr>
          <w:r>
            <w:t>Assessment Task</w:t>
          </w:r>
        </w:p>
        <w:p w:rsidR="00734A19" w:rsidRPr="005E3FC1" w:rsidRDefault="00734A19" w:rsidP="005E3FC1">
          <w:r>
            <w:t xml:space="preserve">Short Answer: </w:t>
          </w:r>
          <w:r>
            <w:rPr>
              <w:rFonts w:cs="Calibri"/>
            </w:rPr>
            <w:t>S</w:t>
          </w:r>
          <w:r w:rsidRPr="005A37B1">
            <w:rPr>
              <w:rFonts w:cs="Calibri"/>
            </w:rPr>
            <w:t xml:space="preserve">tudents will be able to </w:t>
          </w:r>
          <w:r>
            <w:rPr>
              <w:rFonts w:cs="Calibri"/>
            </w:rPr>
            <w:t xml:space="preserve">select a skill, </w:t>
          </w:r>
          <w:r w:rsidRPr="005A37B1">
            <w:rPr>
              <w:rFonts w:cs="Calibri"/>
            </w:rPr>
            <w:t xml:space="preserve">successfully analyze </w:t>
          </w:r>
          <w:r>
            <w:rPr>
              <w:rFonts w:cs="Calibri"/>
            </w:rPr>
            <w:t xml:space="preserve">personal form flaws, </w:t>
          </w:r>
          <w:r w:rsidRPr="005A37B1">
            <w:rPr>
              <w:rFonts w:cs="Calibri"/>
            </w:rPr>
            <w:t>and provide one dr</w:t>
          </w:r>
          <w:r>
            <w:rPr>
              <w:rFonts w:cs="Calibri"/>
            </w:rPr>
            <w:t>ill to help improve their skill.</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19"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Pr="00BE3444" w:rsidRDefault="00734A19" w:rsidP="000C5567">
          <w:r>
            <w:t>This example is for kayaking.</w:t>
          </w:r>
        </w:p>
        <w:p w:rsidR="00734A19" w:rsidRDefault="00734A19" w:rsidP="00197518">
          <w:r>
            <w:t>Assist students with identifying skills within the chosen activity. Skills that could be assessed include:</w:t>
          </w:r>
        </w:p>
        <w:p w:rsidR="00734A19" w:rsidRDefault="00734A19" w:rsidP="0092579B">
          <w:pPr>
            <w:pStyle w:val="ListParagraph"/>
            <w:numPr>
              <w:ilvl w:val="0"/>
              <w:numId w:val="13"/>
            </w:numPr>
          </w:pPr>
          <w:r>
            <w:t>Entering and leaving the kayak from shore or a dock</w:t>
          </w:r>
          <w:r w:rsidR="00092FB4">
            <w:t>.</w:t>
          </w:r>
        </w:p>
        <w:p w:rsidR="00734A19" w:rsidRDefault="00734A19" w:rsidP="0092579B">
          <w:pPr>
            <w:pStyle w:val="ListParagraph"/>
            <w:numPr>
              <w:ilvl w:val="0"/>
              <w:numId w:val="13"/>
            </w:numPr>
          </w:pPr>
          <w:r>
            <w:t>Padd</w:t>
          </w:r>
          <w:r w:rsidR="00092FB4">
            <w:t>ling techniques for 180-</w:t>
          </w:r>
          <w:r>
            <w:t>degree turn</w:t>
          </w:r>
          <w:r w:rsidR="00092FB4">
            <w:t>.</w:t>
          </w:r>
        </w:p>
        <w:p w:rsidR="00734A19" w:rsidRDefault="00734A19" w:rsidP="0092579B">
          <w:pPr>
            <w:pStyle w:val="ListParagraph"/>
            <w:numPr>
              <w:ilvl w:val="0"/>
              <w:numId w:val="13"/>
            </w:numPr>
          </w:pPr>
          <w:r>
            <w:t>Flipping the kayak and recovery</w:t>
          </w:r>
          <w:r w:rsidR="00092FB4">
            <w:t>.</w:t>
          </w:r>
        </w:p>
        <w:p w:rsidR="00734A19" w:rsidRDefault="00734A19" w:rsidP="000C5567">
          <w:r>
            <w:t>Discuss movement concepts and principals (force, motion, rotation) to analyze the skill.</w:t>
          </w:r>
        </w:p>
        <w:p w:rsidR="00734A19" w:rsidRDefault="00734A19" w:rsidP="000C5567">
          <w:pPr>
            <w:pStyle w:val="Heading2"/>
            <w:rPr>
              <w:lang w:bidi="ar-SA"/>
            </w:rPr>
          </w:pPr>
          <w:r>
            <w:rPr>
              <w:lang w:bidi="ar-SA"/>
            </w:rPr>
            <w:t>Definitions</w:t>
          </w:r>
        </w:p>
        <w:p w:rsidR="00734A19" w:rsidRPr="003D6EEC" w:rsidRDefault="00734A19" w:rsidP="000C5567">
          <w:r w:rsidRPr="003D6EEC">
            <w:t>Force:</w:t>
          </w:r>
          <w:r w:rsidRPr="00075F7E">
            <w:rPr>
              <w:rFonts w:ascii="Times New Roman" w:hAnsi="Times New Roman"/>
            </w:rPr>
            <w:t xml:space="preserve"> </w:t>
          </w:r>
          <w:r w:rsidRPr="003D6EEC">
            <w:t>To be able to create and modify one’s force to meet the demands of the task</w:t>
          </w:r>
          <w:r>
            <w:t>.</w:t>
          </w:r>
        </w:p>
        <w:p w:rsidR="00734A19" w:rsidRPr="00075F7E" w:rsidRDefault="00734A19" w:rsidP="000C5567">
          <w:pPr>
            <w:rPr>
              <w:rStyle w:val="ilfuvd"/>
              <w:rFonts w:eastAsiaTheme="majorEastAsia"/>
            </w:rPr>
          </w:pPr>
          <w:r>
            <w:rPr>
              <w:rStyle w:val="ilfuvd"/>
              <w:rFonts w:eastAsiaTheme="majorEastAsia"/>
            </w:rPr>
            <w:t>Motion: S</w:t>
          </w:r>
          <w:r w:rsidRPr="00075F7E">
            <w:rPr>
              <w:rStyle w:val="ilfuvd"/>
              <w:rFonts w:eastAsiaTheme="majorEastAsia"/>
            </w:rPr>
            <w:t>omething that causes a change in the position of an object over time</w:t>
          </w:r>
          <w:r>
            <w:rPr>
              <w:rStyle w:val="ilfuvd"/>
              <w:rFonts w:eastAsiaTheme="majorEastAsia"/>
            </w:rPr>
            <w:t>.</w:t>
          </w:r>
        </w:p>
        <w:p w:rsidR="00734A19" w:rsidRPr="00075F7E" w:rsidRDefault="00734A19" w:rsidP="000C5567">
          <w:pPr>
            <w:rPr>
              <w:rFonts w:asciiTheme="majorHAnsi" w:hAnsiTheme="majorHAnsi" w:cs="Arial"/>
            </w:rPr>
          </w:pPr>
          <w:r w:rsidRPr="00075F7E">
            <w:rPr>
              <w:rStyle w:val="ilfuvd"/>
              <w:rFonts w:eastAsiaTheme="majorEastAsia"/>
            </w:rPr>
            <w:t xml:space="preserve">Rotation: </w:t>
          </w:r>
          <w:r w:rsidR="00092FB4">
            <w:rPr>
              <w:rStyle w:val="ilfuvd"/>
              <w:rFonts w:eastAsiaTheme="majorEastAsia"/>
            </w:rPr>
            <w:t>A</w:t>
          </w:r>
          <w:r w:rsidRPr="00075F7E">
            <w:rPr>
              <w:rFonts w:asciiTheme="majorHAnsi" w:hAnsiTheme="majorHAnsi" w:cs="Arial"/>
            </w:rPr>
            <w:t xml:space="preserve"> variety of movement patterns that require the body to move through space and around its own axis</w:t>
          </w:r>
          <w:r w:rsidR="00092FB4">
            <w:rPr>
              <w:rFonts w:asciiTheme="majorHAnsi" w:hAnsiTheme="majorHAnsi" w:cs="Arial"/>
            </w:rPr>
            <w:t xml:space="preserve">, </w:t>
          </w:r>
          <w:r w:rsidRPr="00075F7E">
            <w:rPr>
              <w:rFonts w:asciiTheme="majorHAnsi" w:hAnsiTheme="majorHAnsi" w:cs="Arial"/>
            </w:rPr>
            <w:t>includ</w:t>
          </w:r>
          <w:r w:rsidR="00092FB4">
            <w:rPr>
              <w:rFonts w:asciiTheme="majorHAnsi" w:hAnsiTheme="majorHAnsi" w:cs="Arial"/>
            </w:rPr>
            <w:t>ing</w:t>
          </w:r>
          <w:r w:rsidRPr="00075F7E">
            <w:rPr>
              <w:rFonts w:asciiTheme="majorHAnsi" w:hAnsiTheme="majorHAnsi" w:cs="Arial"/>
            </w:rPr>
            <w:t xml:space="preserve"> movements such as twisting, rolling, turning and spinning. </w:t>
          </w:r>
        </w:p>
        <w:p w:rsidR="00734A19" w:rsidRDefault="00734A19" w:rsidP="000C5567">
          <w:pPr>
            <w:pStyle w:val="Heading2"/>
            <w:rPr>
              <w:lang w:val="es-ES"/>
            </w:rPr>
          </w:pPr>
          <w:r>
            <w:rPr>
              <w:lang w:val="es-ES"/>
            </w:rPr>
            <w:lastRenderedPageBreak/>
            <w:t>Directions</w:t>
          </w:r>
        </w:p>
        <w:p w:rsidR="00734A19" w:rsidRDefault="00734A19" w:rsidP="000C5567">
          <w:r>
            <w:t xml:space="preserve">Select a skill identified for personal improvement and fill out the template below. </w:t>
          </w:r>
        </w:p>
        <w:p w:rsidR="00734A19" w:rsidRPr="00075F7E" w:rsidRDefault="00734A19" w:rsidP="000C5567">
          <w:pPr>
            <w:pStyle w:val="Heading3"/>
          </w:pPr>
          <w:r>
            <w:t xml:space="preserve">Movement Concepts, Principles and Knowledge </w:t>
          </w:r>
          <w:r w:rsidR="00092FB4">
            <w:t xml:space="preserve">– </w:t>
          </w:r>
          <w:r>
            <w:t>Short Answer</w:t>
          </w:r>
        </w:p>
        <w:p w:rsidR="00734A19" w:rsidRDefault="00734A19" w:rsidP="000C5567">
          <w:r>
            <w:t xml:space="preserve">Student Name ________________ </w:t>
          </w:r>
        </w:p>
        <w:tbl>
          <w:tblPr>
            <w:tblStyle w:val="TableGrid"/>
            <w:tblW w:w="0" w:type="auto"/>
            <w:tblLook w:val="04A0" w:firstRow="1" w:lastRow="0" w:firstColumn="1" w:lastColumn="0" w:noHBand="0" w:noVBand="1"/>
            <w:tblDescription w:val="movement concepts table"/>
          </w:tblPr>
          <w:tblGrid>
            <w:gridCol w:w="1392"/>
            <w:gridCol w:w="2039"/>
            <w:gridCol w:w="2077"/>
            <w:gridCol w:w="1530"/>
            <w:gridCol w:w="1350"/>
            <w:gridCol w:w="1530"/>
          </w:tblGrid>
          <w:tr w:rsidR="00734A19" w:rsidTr="000C5567">
            <w:trPr>
              <w:cantSplit/>
              <w:tblHeader/>
            </w:trPr>
            <w:tc>
              <w:tcPr>
                <w:tcW w:w="1392" w:type="dxa"/>
              </w:tcPr>
              <w:p w:rsidR="00734A19" w:rsidRDefault="00734A19" w:rsidP="000C5567">
                <w:r>
                  <w:t>Skill to be improved</w:t>
                </w:r>
              </w:p>
            </w:tc>
            <w:tc>
              <w:tcPr>
                <w:tcW w:w="2039" w:type="dxa"/>
              </w:tcPr>
              <w:p w:rsidR="00734A19" w:rsidRDefault="00734A19" w:rsidP="000C5567">
                <w:r>
                  <w:t>Provide an analysis of the weakness in your performance (cause, triggers)</w:t>
                </w:r>
              </w:p>
            </w:tc>
            <w:tc>
              <w:tcPr>
                <w:tcW w:w="2077" w:type="dxa"/>
              </w:tcPr>
              <w:p w:rsidR="00734A19" w:rsidRDefault="00734A19" w:rsidP="000C5567">
                <w:r>
                  <w:t>How does force, motion, or rotation contribute to this skill? (Select one)</w:t>
                </w:r>
              </w:p>
            </w:tc>
            <w:tc>
              <w:tcPr>
                <w:tcW w:w="1530" w:type="dxa"/>
              </w:tcPr>
              <w:p w:rsidR="00734A19" w:rsidRDefault="00734A19" w:rsidP="000C5567">
                <w:r>
                  <w:t>Provide a drill that you will use to correct this weakness</w:t>
                </w:r>
              </w:p>
            </w:tc>
            <w:tc>
              <w:tcPr>
                <w:tcW w:w="1350" w:type="dxa"/>
              </w:tcPr>
              <w:p w:rsidR="00734A19" w:rsidRDefault="00734A19" w:rsidP="000C5567">
                <w:r>
                  <w:t xml:space="preserve">Did the drill correct the weakness? </w:t>
                </w:r>
              </w:p>
            </w:tc>
            <w:tc>
              <w:tcPr>
                <w:tcW w:w="1530" w:type="dxa"/>
              </w:tcPr>
              <w:p w:rsidR="00734A19" w:rsidRDefault="00734A19" w:rsidP="000C5567">
                <w:r>
                  <w:t>Why did the drill work or not work?</w:t>
                </w:r>
              </w:p>
            </w:tc>
          </w:tr>
          <w:tr w:rsidR="00734A19" w:rsidTr="000C5567">
            <w:trPr>
              <w:cantSplit/>
              <w:trHeight w:val="413"/>
              <w:tblHeader/>
            </w:trPr>
            <w:tc>
              <w:tcPr>
                <w:tcW w:w="1392" w:type="dxa"/>
              </w:tcPr>
              <w:p w:rsidR="00734A19" w:rsidRPr="00485CEC" w:rsidRDefault="00734A19" w:rsidP="000C5567">
                <w:pPr>
                  <w:rPr>
                    <w:color w:val="FFFFFF" w:themeColor="background1"/>
                  </w:rPr>
                </w:pPr>
              </w:p>
            </w:tc>
            <w:tc>
              <w:tcPr>
                <w:tcW w:w="2039" w:type="dxa"/>
              </w:tcPr>
              <w:p w:rsidR="00734A19" w:rsidRPr="00485CEC" w:rsidRDefault="00734A19" w:rsidP="000C5567">
                <w:pPr>
                  <w:rPr>
                    <w:color w:val="FFFFFF" w:themeColor="background1"/>
                  </w:rPr>
                </w:pPr>
                <w:r w:rsidRPr="00485CEC">
                  <w:rPr>
                    <w:color w:val="FFFFFF" w:themeColor="background1"/>
                  </w:rPr>
                  <w:t>na</w:t>
                </w:r>
              </w:p>
            </w:tc>
            <w:tc>
              <w:tcPr>
                <w:tcW w:w="2077" w:type="dxa"/>
              </w:tcPr>
              <w:p w:rsidR="00734A19" w:rsidRPr="00485CEC" w:rsidRDefault="00734A19" w:rsidP="000C5567">
                <w:pPr>
                  <w:rPr>
                    <w:color w:val="FFFFFF" w:themeColor="background1"/>
                  </w:rPr>
                </w:pPr>
                <w:r w:rsidRPr="00485CEC">
                  <w:rPr>
                    <w:color w:val="FFFFFF" w:themeColor="background1"/>
                  </w:rPr>
                  <w:t>na</w:t>
                </w:r>
              </w:p>
            </w:tc>
            <w:tc>
              <w:tcPr>
                <w:tcW w:w="1530" w:type="dxa"/>
              </w:tcPr>
              <w:p w:rsidR="00734A19" w:rsidRPr="00485CEC" w:rsidRDefault="00734A19" w:rsidP="000C5567">
                <w:pPr>
                  <w:rPr>
                    <w:color w:val="FFFFFF" w:themeColor="background1"/>
                  </w:rPr>
                </w:pPr>
                <w:r w:rsidRPr="00485CEC">
                  <w:rPr>
                    <w:color w:val="FFFFFF" w:themeColor="background1"/>
                  </w:rPr>
                  <w:t>na</w:t>
                </w:r>
              </w:p>
            </w:tc>
            <w:tc>
              <w:tcPr>
                <w:tcW w:w="1350" w:type="dxa"/>
              </w:tcPr>
              <w:p w:rsidR="00734A19" w:rsidRPr="00485CEC" w:rsidRDefault="00734A19" w:rsidP="000C5567">
                <w:pPr>
                  <w:rPr>
                    <w:color w:val="FFFFFF" w:themeColor="background1"/>
                  </w:rPr>
                </w:pPr>
                <w:r w:rsidRPr="00485CEC">
                  <w:rPr>
                    <w:color w:val="FFFFFF" w:themeColor="background1"/>
                  </w:rPr>
                  <w:t>na</w:t>
                </w:r>
              </w:p>
            </w:tc>
            <w:tc>
              <w:tcPr>
                <w:tcW w:w="1530" w:type="dxa"/>
              </w:tcPr>
              <w:p w:rsidR="00734A19" w:rsidRPr="00485CEC" w:rsidRDefault="00734A19" w:rsidP="000C5567">
                <w:pPr>
                  <w:rPr>
                    <w:color w:val="FFFFFF" w:themeColor="background1"/>
                  </w:rPr>
                </w:pPr>
                <w:r w:rsidRPr="00485CEC">
                  <w:rPr>
                    <w:color w:val="FFFFFF" w:themeColor="background1"/>
                  </w:rPr>
                  <w:t>na</w:t>
                </w:r>
              </w:p>
            </w:tc>
          </w:tr>
          <w:tr w:rsidR="00734A19" w:rsidTr="000C5567">
            <w:trPr>
              <w:cantSplit/>
              <w:tblHeader/>
            </w:trPr>
            <w:tc>
              <w:tcPr>
                <w:tcW w:w="1392" w:type="dxa"/>
              </w:tcPr>
              <w:p w:rsidR="00734A19" w:rsidRPr="00485CEC" w:rsidRDefault="00734A19" w:rsidP="000C5567">
                <w:pPr>
                  <w:rPr>
                    <w:color w:val="FFFFFF" w:themeColor="background1"/>
                  </w:rPr>
                </w:pPr>
                <w:r w:rsidRPr="00485CEC">
                  <w:rPr>
                    <w:color w:val="FFFFFF" w:themeColor="background1"/>
                  </w:rPr>
                  <w:t>na</w:t>
                </w:r>
              </w:p>
            </w:tc>
            <w:tc>
              <w:tcPr>
                <w:tcW w:w="2039" w:type="dxa"/>
              </w:tcPr>
              <w:p w:rsidR="00734A19" w:rsidRPr="00485CEC" w:rsidRDefault="00734A19" w:rsidP="000C5567">
                <w:pPr>
                  <w:rPr>
                    <w:color w:val="FFFFFF" w:themeColor="background1"/>
                  </w:rPr>
                </w:pPr>
                <w:r w:rsidRPr="00485CEC">
                  <w:rPr>
                    <w:color w:val="FFFFFF" w:themeColor="background1"/>
                  </w:rPr>
                  <w:t>na</w:t>
                </w:r>
              </w:p>
            </w:tc>
            <w:tc>
              <w:tcPr>
                <w:tcW w:w="2077" w:type="dxa"/>
              </w:tcPr>
              <w:p w:rsidR="00734A19" w:rsidRPr="00485CEC" w:rsidRDefault="00734A19" w:rsidP="000C5567">
                <w:pPr>
                  <w:rPr>
                    <w:color w:val="FFFFFF" w:themeColor="background1"/>
                  </w:rPr>
                </w:pPr>
                <w:r w:rsidRPr="00485CEC">
                  <w:rPr>
                    <w:color w:val="FFFFFF" w:themeColor="background1"/>
                  </w:rPr>
                  <w:t>na</w:t>
                </w:r>
              </w:p>
            </w:tc>
            <w:tc>
              <w:tcPr>
                <w:tcW w:w="1530" w:type="dxa"/>
              </w:tcPr>
              <w:p w:rsidR="00734A19" w:rsidRPr="00485CEC" w:rsidRDefault="00734A19" w:rsidP="000C5567">
                <w:pPr>
                  <w:rPr>
                    <w:color w:val="FFFFFF" w:themeColor="background1"/>
                  </w:rPr>
                </w:pPr>
                <w:r w:rsidRPr="00485CEC">
                  <w:rPr>
                    <w:color w:val="FFFFFF" w:themeColor="background1"/>
                  </w:rPr>
                  <w:t>na</w:t>
                </w:r>
              </w:p>
            </w:tc>
            <w:tc>
              <w:tcPr>
                <w:tcW w:w="1350" w:type="dxa"/>
              </w:tcPr>
              <w:p w:rsidR="00734A19" w:rsidRPr="00485CEC" w:rsidRDefault="00734A19" w:rsidP="000C5567">
                <w:pPr>
                  <w:rPr>
                    <w:color w:val="FFFFFF" w:themeColor="background1"/>
                  </w:rPr>
                </w:pPr>
                <w:r w:rsidRPr="00485CEC">
                  <w:rPr>
                    <w:color w:val="FFFFFF" w:themeColor="background1"/>
                  </w:rPr>
                  <w:t>na</w:t>
                </w:r>
              </w:p>
            </w:tc>
            <w:tc>
              <w:tcPr>
                <w:tcW w:w="1530" w:type="dxa"/>
              </w:tcPr>
              <w:p w:rsidR="00734A19" w:rsidRPr="00485CEC" w:rsidRDefault="00734A19" w:rsidP="000C5567">
                <w:pPr>
                  <w:rPr>
                    <w:color w:val="FFFFFF" w:themeColor="background1"/>
                  </w:rPr>
                </w:pPr>
                <w:r w:rsidRPr="00485CEC">
                  <w:rPr>
                    <w:color w:val="FFFFFF" w:themeColor="background1"/>
                  </w:rPr>
                  <w:t>na</w:t>
                </w:r>
              </w:p>
            </w:tc>
          </w:tr>
        </w:tbl>
        <w:p w:rsidR="00734A19" w:rsidRDefault="00734A19" w:rsidP="000C5567">
          <w:r>
            <w:t>Scoring guide:  Students accurately complete the entire above chart to address the benchmark.</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7838BA" w:rsidRDefault="00405544" w:rsidP="00405544">
      <w:pPr>
        <w:spacing w:before="120" w:after="0"/>
      </w:pPr>
      <w:r>
        <w:br w:type="page"/>
      </w:r>
    </w:p>
    <w:sdt>
      <w:sdtPr>
        <w:rPr>
          <w:iCs/>
          <w:color w:val="000000" w:themeColor="text2"/>
          <w:sz w:val="20"/>
          <w:szCs w:val="20"/>
        </w:rPr>
        <w:id w:val="1593432748"/>
        <w:docPartObj>
          <w:docPartGallery w:val="Cover Pages"/>
          <w:docPartUnique/>
        </w:docPartObj>
      </w:sdtPr>
      <w:sdtEndPr>
        <w:rPr>
          <w:b/>
        </w:rPr>
      </w:sdtEndPr>
      <w:sdtContent>
        <w:p w:rsidR="00734A19" w:rsidRDefault="00734A19" w:rsidP="00AB65FF">
          <w:r>
            <w:rPr>
              <w:noProof/>
              <w:lang w:bidi="ar-SA"/>
            </w:rPr>
            <w:drawing>
              <wp:inline distT="0" distB="0" distL="0" distR="0" wp14:anchorId="5E8B406E" wp14:editId="1F339880">
                <wp:extent cx="2901212" cy="609600"/>
                <wp:effectExtent l="0" t="0" r="0" b="0"/>
                <wp:docPr id="8" name="Picture 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2</w:t>
          </w:r>
        </w:p>
        <w:p w:rsidR="00734A19" w:rsidRPr="00A52253" w:rsidRDefault="00734A19" w:rsidP="000C5567">
          <w:pPr>
            <w:pStyle w:val="Default"/>
            <w:rPr>
              <w:sz w:val="22"/>
              <w:szCs w:val="22"/>
            </w:rPr>
          </w:pPr>
          <w:r w:rsidRPr="00A52253">
            <w:rPr>
              <w:sz w:val="22"/>
              <w:szCs w:val="22"/>
            </w:rPr>
            <w:t xml:space="preserve">Applies knowledge of concepts, principles, strategies, and tactics related to movement and performance. </w:t>
          </w:r>
        </w:p>
        <w:p w:rsidR="00734A19" w:rsidRDefault="00092FB4" w:rsidP="0092579B">
          <w:pPr>
            <w:pStyle w:val="ListParagraph"/>
            <w:numPr>
              <w:ilvl w:val="0"/>
              <w:numId w:val="14"/>
            </w:numPr>
          </w:pPr>
          <w:r>
            <w:t>Focus Area: Movement concepts, principles and k</w:t>
          </w:r>
          <w:r w:rsidR="00734A19">
            <w:t>nowledge</w:t>
          </w:r>
        </w:p>
        <w:p w:rsidR="00734A19" w:rsidRDefault="00734A19" w:rsidP="0092579B">
          <w:pPr>
            <w:pStyle w:val="ListParagraph"/>
            <w:numPr>
              <w:ilvl w:val="0"/>
              <w:numId w:val="14"/>
            </w:numPr>
          </w:pPr>
          <w:r>
            <w:t xml:space="preserve">Benchmark 9.2.1.3: </w:t>
          </w:r>
          <w:r w:rsidRPr="00BB5FB2">
            <w:t>Design a practice plan to improve performance for a self-selected skill and justify how the components of the plan will address the areas of concern</w:t>
          </w:r>
          <w:r>
            <w:t>.</w:t>
          </w:r>
        </w:p>
        <w:p w:rsidR="00734A19" w:rsidRPr="008E09D4" w:rsidRDefault="00734A19" w:rsidP="000C5567">
          <w:pPr>
            <w:pStyle w:val="Heading2"/>
          </w:pPr>
          <w:r>
            <w:t>Assessment Task</w:t>
          </w:r>
        </w:p>
        <w:p w:rsidR="00734A19" w:rsidRPr="005E3FC1" w:rsidRDefault="00734A19" w:rsidP="005E3FC1">
          <w:r>
            <w:t xml:space="preserve">Short Answer: </w:t>
          </w:r>
          <w:r>
            <w:rPr>
              <w:rFonts w:cs="Calibri"/>
            </w:rPr>
            <w:t>S</w:t>
          </w:r>
          <w:r w:rsidRPr="00EE19DB">
            <w:rPr>
              <w:rFonts w:cs="Calibri"/>
            </w:rPr>
            <w:t>tudents will be able to design a practic</w:t>
          </w:r>
          <w:r>
            <w:rPr>
              <w:rFonts w:cs="Calibri"/>
            </w:rPr>
            <w:t>e plan to improve performance for a self-selected skill.</w:t>
          </w:r>
        </w:p>
        <w:p w:rsidR="00734A19" w:rsidRPr="00BE3444" w:rsidRDefault="00734A19" w:rsidP="000C5567">
          <w:pPr>
            <w:pStyle w:val="Heading2"/>
            <w:rPr>
              <w:lang w:bidi="ar-SA"/>
            </w:rPr>
          </w:pPr>
          <w:r>
            <w:rPr>
              <w:lang w:bidi="ar-SA"/>
            </w:rPr>
            <w:t>Guidelines</w:t>
          </w:r>
        </w:p>
        <w:p w:rsidR="00734A19" w:rsidRDefault="006C153B" w:rsidP="000C5567">
          <w:r>
            <w:t xml:space="preserve">This sample assessment aligns with the </w:t>
          </w:r>
          <w:hyperlink r:id="rId20"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 xml:space="preserve">This example is for tennis. </w:t>
          </w:r>
        </w:p>
        <w:p w:rsidR="00734A19" w:rsidRDefault="00734A19" w:rsidP="000C5567">
          <w:r>
            <w:t>The skill to improve on could be:</w:t>
          </w:r>
        </w:p>
        <w:p w:rsidR="00734A19" w:rsidRDefault="00734A19" w:rsidP="0092579B">
          <w:pPr>
            <w:pStyle w:val="ListParagraph"/>
            <w:numPr>
              <w:ilvl w:val="0"/>
              <w:numId w:val="15"/>
            </w:numPr>
          </w:pPr>
          <w:r>
            <w:t>Forehand stroke placement in the opponents’ court</w:t>
          </w:r>
          <w:r w:rsidR="00092FB4">
            <w:t>.</w:t>
          </w:r>
        </w:p>
        <w:p w:rsidR="00734A19" w:rsidRDefault="00734A19" w:rsidP="0092579B">
          <w:pPr>
            <w:pStyle w:val="ListParagraph"/>
            <w:numPr>
              <w:ilvl w:val="0"/>
              <w:numId w:val="15"/>
            </w:numPr>
          </w:pPr>
          <w:r>
            <w:t>Backhand placement on the opponent’s court</w:t>
          </w:r>
          <w:r w:rsidR="00092FB4">
            <w:t>.</w:t>
          </w:r>
        </w:p>
        <w:p w:rsidR="00734A19" w:rsidRDefault="00734A19" w:rsidP="0092579B">
          <w:pPr>
            <w:pStyle w:val="ListParagraph"/>
            <w:numPr>
              <w:ilvl w:val="0"/>
              <w:numId w:val="15"/>
            </w:numPr>
          </w:pPr>
          <w:r>
            <w:t>Overhand serve placement in the opponent’s court</w:t>
          </w:r>
          <w:r w:rsidR="00092FB4">
            <w:t>.</w:t>
          </w:r>
        </w:p>
        <w:p w:rsidR="00734A19" w:rsidRDefault="00734A19" w:rsidP="0092579B">
          <w:pPr>
            <w:pStyle w:val="ListParagraph"/>
            <w:numPr>
              <w:ilvl w:val="0"/>
              <w:numId w:val="15"/>
            </w:numPr>
          </w:pPr>
          <w:r>
            <w:t>Returning an overhand serve placement in the opponent’s court</w:t>
          </w:r>
          <w:r w:rsidR="00092FB4">
            <w:t>.</w:t>
          </w:r>
        </w:p>
        <w:p w:rsidR="00734A19" w:rsidRDefault="00734A19" w:rsidP="000C5567">
          <w:r>
            <w:t>The student then creates a practice plan with specific steps to improve their performance with measurable outcomes.</w:t>
          </w:r>
        </w:p>
        <w:p w:rsidR="00734A19" w:rsidRDefault="00734A19" w:rsidP="000C5567">
          <w:pPr>
            <w:pStyle w:val="Heading2"/>
            <w:rPr>
              <w:lang w:val="es-ES"/>
            </w:rPr>
          </w:pPr>
          <w:r>
            <w:rPr>
              <w:lang w:val="es-ES"/>
            </w:rPr>
            <w:t>Directions</w:t>
          </w:r>
        </w:p>
        <w:p w:rsidR="00734A19" w:rsidRDefault="00734A19" w:rsidP="000C5567">
          <w:r w:rsidRPr="00BB5FB2">
            <w:t>Student selects a skill and develop</w:t>
          </w:r>
          <w:r>
            <w:t>s</w:t>
          </w:r>
          <w:r w:rsidRPr="00BB5FB2">
            <w:t xml:space="preserve"> a practice plan to improve skills in this area. </w:t>
          </w:r>
          <w:r>
            <w:t>Complete the short answer assessment below regarding the plan.</w:t>
          </w:r>
        </w:p>
        <w:p w:rsidR="00734A19" w:rsidRDefault="00734A19" w:rsidP="000C5567">
          <w:pPr>
            <w:pStyle w:val="Heading3"/>
            <w:rPr>
              <w:lang w:val="es-ES"/>
            </w:rPr>
          </w:pPr>
          <w:r>
            <w:rPr>
              <w:lang w:val="es-ES"/>
            </w:rPr>
            <w:t>Practice Plan</w:t>
          </w:r>
        </w:p>
        <w:p w:rsidR="00734A19" w:rsidRPr="00921714" w:rsidRDefault="00734A19" w:rsidP="000C5567">
          <w:pPr>
            <w:rPr>
              <w:lang w:val="es-ES"/>
            </w:rPr>
          </w:pPr>
          <w:r>
            <w:rPr>
              <w:lang w:val="es-ES"/>
            </w:rPr>
            <w:t>Name _____________________________________</w:t>
          </w:r>
        </w:p>
        <w:tbl>
          <w:tblPr>
            <w:tblStyle w:val="TableGrid"/>
            <w:tblW w:w="10188" w:type="dxa"/>
            <w:tblLayout w:type="fixed"/>
            <w:tblLook w:val="04A0" w:firstRow="1" w:lastRow="0" w:firstColumn="1" w:lastColumn="0" w:noHBand="0" w:noVBand="1"/>
            <w:tblDescription w:val="practice plan table"/>
          </w:tblPr>
          <w:tblGrid>
            <w:gridCol w:w="1214"/>
            <w:gridCol w:w="1234"/>
            <w:gridCol w:w="2340"/>
            <w:gridCol w:w="2070"/>
            <w:gridCol w:w="1260"/>
            <w:gridCol w:w="2070"/>
          </w:tblGrid>
          <w:tr w:rsidR="00734A19" w:rsidTr="002E1723">
            <w:trPr>
              <w:cantSplit/>
              <w:tblHeader/>
            </w:trPr>
            <w:tc>
              <w:tcPr>
                <w:tcW w:w="1214" w:type="dxa"/>
              </w:tcPr>
              <w:p w:rsidR="00734A19" w:rsidRDefault="00734A19" w:rsidP="000C5567">
                <w:r>
                  <w:lastRenderedPageBreak/>
                  <w:t>Identify skill to be improved</w:t>
                </w:r>
              </w:p>
            </w:tc>
            <w:tc>
              <w:tcPr>
                <w:tcW w:w="1234" w:type="dxa"/>
              </w:tcPr>
              <w:p w:rsidR="00734A19" w:rsidRDefault="00734A19" w:rsidP="000C5567">
                <w:r>
                  <w:t>Identify Problem(s)</w:t>
                </w:r>
              </w:p>
            </w:tc>
            <w:tc>
              <w:tcPr>
                <w:tcW w:w="2340" w:type="dxa"/>
              </w:tcPr>
              <w:p w:rsidR="00734A19" w:rsidRDefault="00734A19" w:rsidP="000C5567">
                <w:r>
                  <w:t>Provide One Drill you used to remediate problem</w:t>
                </w:r>
              </w:p>
            </w:tc>
            <w:tc>
              <w:tcPr>
                <w:tcW w:w="2070" w:type="dxa"/>
              </w:tcPr>
              <w:p w:rsidR="00734A19" w:rsidRDefault="00734A19" w:rsidP="000C5567">
                <w:r>
                  <w:t>Why do you believe this drill will help?</w:t>
                </w:r>
              </w:p>
            </w:tc>
            <w:tc>
              <w:tcPr>
                <w:tcW w:w="1260" w:type="dxa"/>
              </w:tcPr>
              <w:p w:rsidR="00734A19" w:rsidRDefault="00734A19" w:rsidP="000C5567">
                <w:r>
                  <w:t>Did the correction work?</w:t>
                </w:r>
              </w:p>
            </w:tc>
            <w:tc>
              <w:tcPr>
                <w:tcW w:w="2070" w:type="dxa"/>
              </w:tcPr>
              <w:p w:rsidR="00734A19" w:rsidRDefault="00734A19" w:rsidP="000C5567">
                <w:r>
                  <w:t>Why did your plan work or why did it not work?</w:t>
                </w:r>
              </w:p>
            </w:tc>
          </w:tr>
          <w:tr w:rsidR="00734A19" w:rsidRPr="003575FA" w:rsidTr="002E1723">
            <w:trPr>
              <w:cantSplit/>
              <w:trHeight w:val="917"/>
            </w:trPr>
            <w:tc>
              <w:tcPr>
                <w:tcW w:w="1214" w:type="dxa"/>
              </w:tcPr>
              <w:p w:rsidR="00734A19" w:rsidRPr="003575FA" w:rsidRDefault="00734A19" w:rsidP="000C5567">
                <w:pPr>
                  <w:rPr>
                    <w:color w:val="FFFFFF" w:themeColor="background1"/>
                  </w:rPr>
                </w:pPr>
                <w:r w:rsidRPr="003575FA">
                  <w:rPr>
                    <w:color w:val="FFFFFF" w:themeColor="background1"/>
                  </w:rPr>
                  <w:t>na</w:t>
                </w:r>
              </w:p>
            </w:tc>
            <w:tc>
              <w:tcPr>
                <w:tcW w:w="1234" w:type="dxa"/>
              </w:tcPr>
              <w:p w:rsidR="00734A19" w:rsidRPr="003575FA" w:rsidRDefault="00734A19" w:rsidP="000C5567">
                <w:pPr>
                  <w:rPr>
                    <w:color w:val="FFFFFF" w:themeColor="background1"/>
                  </w:rPr>
                </w:pPr>
                <w:r w:rsidRPr="003575FA">
                  <w:rPr>
                    <w:color w:val="FFFFFF" w:themeColor="background1"/>
                  </w:rPr>
                  <w:t>na</w:t>
                </w:r>
              </w:p>
            </w:tc>
            <w:tc>
              <w:tcPr>
                <w:tcW w:w="2340" w:type="dxa"/>
              </w:tcPr>
              <w:p w:rsidR="00734A19" w:rsidRPr="003575FA" w:rsidRDefault="00734A19" w:rsidP="000C5567">
                <w:pPr>
                  <w:rPr>
                    <w:color w:val="FFFFFF" w:themeColor="background1"/>
                  </w:rPr>
                </w:pPr>
                <w:r w:rsidRPr="003575FA">
                  <w:rPr>
                    <w:color w:val="FFFFFF" w:themeColor="background1"/>
                  </w:rPr>
                  <w:t>na</w:t>
                </w:r>
              </w:p>
            </w:tc>
            <w:tc>
              <w:tcPr>
                <w:tcW w:w="2070" w:type="dxa"/>
              </w:tcPr>
              <w:p w:rsidR="00734A19" w:rsidRPr="003575FA" w:rsidRDefault="00734A19" w:rsidP="000C5567">
                <w:pPr>
                  <w:rPr>
                    <w:color w:val="FFFFFF" w:themeColor="background1"/>
                  </w:rPr>
                </w:pPr>
                <w:r w:rsidRPr="003575FA">
                  <w:rPr>
                    <w:color w:val="FFFFFF" w:themeColor="background1"/>
                  </w:rPr>
                  <w:t>na</w:t>
                </w:r>
              </w:p>
            </w:tc>
            <w:tc>
              <w:tcPr>
                <w:tcW w:w="1260" w:type="dxa"/>
              </w:tcPr>
              <w:p w:rsidR="00734A19" w:rsidRPr="003575FA" w:rsidRDefault="00734A19" w:rsidP="000C5567">
                <w:pPr>
                  <w:rPr>
                    <w:color w:val="FFFFFF" w:themeColor="background1"/>
                  </w:rPr>
                </w:pPr>
                <w:r w:rsidRPr="003575FA">
                  <w:rPr>
                    <w:color w:val="FFFFFF" w:themeColor="background1"/>
                  </w:rPr>
                  <w:t>na</w:t>
                </w:r>
              </w:p>
            </w:tc>
            <w:tc>
              <w:tcPr>
                <w:tcW w:w="2070" w:type="dxa"/>
              </w:tcPr>
              <w:p w:rsidR="00734A19" w:rsidRPr="003575FA" w:rsidRDefault="00734A19" w:rsidP="000C5567">
                <w:pPr>
                  <w:rPr>
                    <w:color w:val="FFFFFF" w:themeColor="background1"/>
                  </w:rPr>
                </w:pPr>
                <w:r w:rsidRPr="003575FA">
                  <w:rPr>
                    <w:color w:val="FFFFFF" w:themeColor="background1"/>
                  </w:rPr>
                  <w:t>na</w:t>
                </w:r>
              </w:p>
            </w:tc>
          </w:tr>
        </w:tbl>
        <w:p w:rsidR="00734A19" w:rsidRPr="00EE19DB" w:rsidRDefault="00734A19" w:rsidP="000C5567">
          <w:r>
            <w:t>Scoring g</w:t>
          </w:r>
          <w:r w:rsidRPr="00EE19DB">
            <w:t>uide: To succe</w:t>
          </w:r>
          <w:r>
            <w:t>ssfully address this benchmark, the s</w:t>
          </w:r>
          <w:r w:rsidRPr="00EE19DB">
            <w:t xml:space="preserve">tudent completes </w:t>
          </w:r>
          <w:r>
            <w:t xml:space="preserve">the </w:t>
          </w:r>
          <w:r w:rsidRPr="00EE19DB">
            <w:t>template and correctly identifies skill problem AND either develops a drill that will correct the problem OR provides a correct explanation of why the drill did not work.</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7838BA" w:rsidRDefault="00405544" w:rsidP="00405544">
      <w:pPr>
        <w:spacing w:before="120" w:after="0"/>
      </w:pPr>
      <w:r>
        <w:br w:type="page"/>
      </w:r>
    </w:p>
    <w:sdt>
      <w:sdtPr>
        <w:rPr>
          <w:iCs/>
          <w:color w:val="000000" w:themeColor="text2"/>
          <w:sz w:val="20"/>
          <w:szCs w:val="20"/>
        </w:rPr>
        <w:id w:val="1444500733"/>
        <w:docPartObj>
          <w:docPartGallery w:val="Cover Pages"/>
          <w:docPartUnique/>
        </w:docPartObj>
      </w:sdtPr>
      <w:sdtEndPr>
        <w:rPr>
          <w:b/>
        </w:rPr>
      </w:sdtEndPr>
      <w:sdtContent>
        <w:p w:rsidR="00734A19" w:rsidRDefault="00734A19" w:rsidP="00AB65FF">
          <w:r>
            <w:rPr>
              <w:noProof/>
              <w:lang w:bidi="ar-SA"/>
            </w:rPr>
            <w:drawing>
              <wp:inline distT="0" distB="0" distL="0" distR="0" wp14:anchorId="5740AB8C" wp14:editId="6701ED54">
                <wp:extent cx="2901212" cy="609600"/>
                <wp:effectExtent l="0" t="0" r="0" b="0"/>
                <wp:docPr id="9" name="Picture 9"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2</w:t>
          </w:r>
        </w:p>
        <w:p w:rsidR="00734A19" w:rsidRPr="008D1F93" w:rsidRDefault="00734A19" w:rsidP="000C5567">
          <w:pPr>
            <w:pStyle w:val="Default"/>
            <w:rPr>
              <w:sz w:val="22"/>
              <w:szCs w:val="22"/>
            </w:rPr>
          </w:pPr>
          <w:r w:rsidRPr="008D1F93">
            <w:rPr>
              <w:sz w:val="22"/>
              <w:szCs w:val="22"/>
            </w:rPr>
            <w:t xml:space="preserve">Applies knowledge of concepts, principles, strategies, and tactics related to movement and performance. </w:t>
          </w:r>
        </w:p>
        <w:p w:rsidR="00734A19" w:rsidRDefault="00734A19" w:rsidP="0092579B">
          <w:pPr>
            <w:pStyle w:val="ListParagraph"/>
            <w:numPr>
              <w:ilvl w:val="0"/>
              <w:numId w:val="16"/>
            </w:numPr>
          </w:pPr>
          <w:r>
            <w:t>Focus A</w:t>
          </w:r>
          <w:r w:rsidR="00092FB4">
            <w:t>rea:  Movement concepts, principles and k</w:t>
          </w:r>
          <w:r>
            <w:t>nowledge</w:t>
          </w:r>
        </w:p>
        <w:p w:rsidR="00734A19" w:rsidRPr="009F2319" w:rsidRDefault="00734A19" w:rsidP="0092579B">
          <w:pPr>
            <w:pStyle w:val="ListParagraph"/>
            <w:numPr>
              <w:ilvl w:val="0"/>
              <w:numId w:val="16"/>
            </w:numPr>
          </w:pPr>
          <w:r>
            <w:t xml:space="preserve">Benchmark 9.2.1.4:  </w:t>
          </w:r>
          <w:r w:rsidRPr="009F2319">
            <w:t>Analyze similarities and differences between various dance forms</w:t>
          </w:r>
          <w:r>
            <w:t>.</w:t>
          </w:r>
        </w:p>
        <w:p w:rsidR="00734A19" w:rsidRPr="008E09D4" w:rsidRDefault="00734A19" w:rsidP="000C5567">
          <w:pPr>
            <w:pStyle w:val="Heading2"/>
          </w:pPr>
          <w:r>
            <w:t>Assessment Task</w:t>
          </w:r>
        </w:p>
        <w:p w:rsidR="00734A19" w:rsidRPr="005E3FC1" w:rsidRDefault="00734A19" w:rsidP="005E3FC1">
          <w:r>
            <w:t xml:space="preserve">Short Answer: Students will be able to </w:t>
          </w:r>
          <w:r>
            <w:rPr>
              <w:rFonts w:cs="Calibri"/>
            </w:rPr>
            <w:t>s</w:t>
          </w:r>
          <w:r w:rsidRPr="00395802">
            <w:rPr>
              <w:rFonts w:cs="Calibri"/>
            </w:rPr>
            <w:t>uccessfully analyze similarities and differences of two dance forms</w:t>
          </w:r>
          <w:r>
            <w:rPr>
              <w:rFonts w:cs="Calibri"/>
            </w:rPr>
            <w:t>.</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21"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197518">
          <w:pPr>
            <w:rPr>
              <w:rFonts w:asciiTheme="minorHAnsi" w:hAnsiTheme="minorHAnsi"/>
            </w:rPr>
          </w:pPr>
          <w:r>
            <w:t xml:space="preserve">This example is for various dance forms such as </w:t>
          </w:r>
          <w:r w:rsidRPr="00982E2E">
            <w:rPr>
              <w:rFonts w:asciiTheme="minorHAnsi" w:hAnsiTheme="minorHAnsi"/>
            </w:rPr>
            <w:t xml:space="preserve">ballroom, ballet, cultural dances, hip hop, modern, social dances, </w:t>
          </w:r>
          <w:r>
            <w:rPr>
              <w:rFonts w:asciiTheme="minorHAnsi" w:hAnsiTheme="minorHAnsi"/>
            </w:rPr>
            <w:t xml:space="preserve">or tap. </w:t>
          </w:r>
        </w:p>
        <w:p w:rsidR="00734A19" w:rsidRDefault="00734A19" w:rsidP="000C5567">
          <w:pPr>
            <w:rPr>
              <w:rFonts w:asciiTheme="minorHAnsi" w:hAnsiTheme="minorHAnsi"/>
            </w:rPr>
          </w:pPr>
          <w:r>
            <w:rPr>
              <w:rFonts w:asciiTheme="minorHAnsi" w:hAnsiTheme="minorHAnsi"/>
            </w:rPr>
            <w:t>Provide instruction in how dance forms differ based on the following criteria:</w:t>
          </w:r>
        </w:p>
        <w:p w:rsidR="00734A19" w:rsidRPr="00982E2E" w:rsidRDefault="00734A19" w:rsidP="0092579B">
          <w:pPr>
            <w:pStyle w:val="ListParagraph"/>
            <w:numPr>
              <w:ilvl w:val="0"/>
              <w:numId w:val="17"/>
            </w:numPr>
            <w:rPr>
              <w:rFonts w:asciiTheme="minorHAnsi" w:hAnsiTheme="minorHAnsi"/>
            </w:rPr>
          </w:pPr>
          <w:r>
            <w:rPr>
              <w:rFonts w:cs="Calibri"/>
            </w:rPr>
            <w:t xml:space="preserve">Body: </w:t>
          </w:r>
          <w:r w:rsidR="00542C8B">
            <w:rPr>
              <w:rFonts w:cs="Calibri"/>
            </w:rPr>
            <w:t>S</w:t>
          </w:r>
          <w:r>
            <w:rPr>
              <w:rFonts w:cs="Calibri"/>
            </w:rPr>
            <w:t>ymmetrical, twisted; how the movement initiated</w:t>
          </w:r>
        </w:p>
        <w:p w:rsidR="00734A19" w:rsidRPr="00982E2E" w:rsidRDefault="00734A19" w:rsidP="0092579B">
          <w:pPr>
            <w:pStyle w:val="ListParagraph"/>
            <w:numPr>
              <w:ilvl w:val="0"/>
              <w:numId w:val="17"/>
            </w:numPr>
            <w:rPr>
              <w:rFonts w:asciiTheme="minorHAnsi" w:hAnsiTheme="minorHAnsi"/>
            </w:rPr>
          </w:pPr>
          <w:r w:rsidRPr="00982E2E">
            <w:rPr>
              <w:rFonts w:cs="Calibri"/>
            </w:rPr>
            <w:t xml:space="preserve">Action: </w:t>
          </w:r>
          <w:r w:rsidR="00542C8B">
            <w:rPr>
              <w:rFonts w:cs="Calibri"/>
            </w:rPr>
            <w:t>D</w:t>
          </w:r>
          <w:r w:rsidRPr="00982E2E">
            <w:rPr>
              <w:rFonts w:cs="Calibri"/>
            </w:rPr>
            <w:t>ance steps, facial movements, partner lifts, gestures, pauses</w:t>
          </w:r>
        </w:p>
        <w:p w:rsidR="00734A19" w:rsidRPr="00982E2E" w:rsidRDefault="00734A19" w:rsidP="0092579B">
          <w:pPr>
            <w:pStyle w:val="ListParagraph"/>
            <w:numPr>
              <w:ilvl w:val="0"/>
              <w:numId w:val="17"/>
            </w:numPr>
            <w:rPr>
              <w:rFonts w:asciiTheme="minorHAnsi" w:hAnsiTheme="minorHAnsi"/>
            </w:rPr>
          </w:pPr>
          <w:r w:rsidRPr="00982E2E">
            <w:rPr>
              <w:rFonts w:cs="Calibri"/>
            </w:rPr>
            <w:t xml:space="preserve">Space: </w:t>
          </w:r>
          <w:r w:rsidR="00542C8B">
            <w:rPr>
              <w:rFonts w:cs="Calibri"/>
            </w:rPr>
            <w:t>P</w:t>
          </w:r>
          <w:r w:rsidRPr="00982E2E">
            <w:rPr>
              <w:rFonts w:cs="Calibri"/>
            </w:rPr>
            <w:t>athway, relationships, focus, level, direction, size</w:t>
          </w:r>
        </w:p>
        <w:p w:rsidR="00734A19" w:rsidRPr="00982E2E" w:rsidRDefault="00734A19" w:rsidP="0092579B">
          <w:pPr>
            <w:pStyle w:val="ListParagraph"/>
            <w:numPr>
              <w:ilvl w:val="0"/>
              <w:numId w:val="17"/>
            </w:numPr>
            <w:rPr>
              <w:rFonts w:asciiTheme="minorHAnsi" w:hAnsiTheme="minorHAnsi"/>
            </w:rPr>
          </w:pPr>
          <w:r w:rsidRPr="00982E2E">
            <w:rPr>
              <w:rFonts w:cs="Calibri"/>
            </w:rPr>
            <w:t xml:space="preserve">Time: </w:t>
          </w:r>
          <w:r w:rsidR="00542C8B">
            <w:rPr>
              <w:rFonts w:cs="Calibri"/>
            </w:rPr>
            <w:t>D</w:t>
          </w:r>
          <w:r w:rsidRPr="00982E2E">
            <w:rPr>
              <w:rFonts w:cs="Calibri"/>
            </w:rPr>
            <w:t>uration, beat, speed, tempo, timing rhythmic pattern</w:t>
          </w:r>
        </w:p>
        <w:p w:rsidR="00734A19" w:rsidRPr="00292794" w:rsidRDefault="00734A19" w:rsidP="0092579B">
          <w:pPr>
            <w:pStyle w:val="ListParagraph"/>
            <w:numPr>
              <w:ilvl w:val="0"/>
              <w:numId w:val="17"/>
            </w:numPr>
            <w:rPr>
              <w:rFonts w:asciiTheme="minorHAnsi" w:hAnsiTheme="minorHAnsi"/>
            </w:rPr>
          </w:pPr>
          <w:r w:rsidRPr="00982E2E">
            <w:rPr>
              <w:rFonts w:cs="Calibri"/>
            </w:rPr>
            <w:t xml:space="preserve">Energy: </w:t>
          </w:r>
          <w:r w:rsidR="00542C8B">
            <w:rPr>
              <w:rFonts w:cs="Calibri"/>
            </w:rPr>
            <w:t>F</w:t>
          </w:r>
          <w:r w:rsidRPr="00982E2E">
            <w:rPr>
              <w:rFonts w:cs="Calibri"/>
            </w:rPr>
            <w:t>orce, weight, flow, tension</w:t>
          </w:r>
        </w:p>
        <w:p w:rsidR="00734A19" w:rsidRPr="00292794" w:rsidRDefault="00734A19" w:rsidP="000C5567">
          <w:pPr>
            <w:rPr>
              <w:rFonts w:asciiTheme="minorHAnsi" w:hAnsiTheme="minorHAnsi"/>
            </w:rPr>
          </w:pPr>
          <w:r>
            <w:rPr>
              <w:rFonts w:asciiTheme="minorHAnsi" w:hAnsiTheme="minorHAnsi"/>
            </w:rPr>
            <w:t>Allow time in class for students to analyze commonalities and differences among dances covered.</w:t>
          </w:r>
        </w:p>
        <w:p w:rsidR="00734A19" w:rsidRDefault="00734A19" w:rsidP="000C5567">
          <w:pPr>
            <w:pStyle w:val="Heading2"/>
            <w:rPr>
              <w:lang w:val="es-ES"/>
            </w:rPr>
          </w:pPr>
          <w:r>
            <w:rPr>
              <w:lang w:val="es-ES"/>
            </w:rPr>
            <w:t>Directions</w:t>
          </w:r>
        </w:p>
        <w:p w:rsidR="00734A19" w:rsidRPr="00982E2E" w:rsidRDefault="00734A19" w:rsidP="000C5567">
          <w:r w:rsidRPr="00875E91">
            <w:rPr>
              <w:noProof/>
              <w:lang w:bidi="ar-SA"/>
            </w:rPr>
            <w:t>Complete the template below.</w:t>
          </w:r>
          <w:r>
            <w:rPr>
              <w:noProof/>
              <w:lang w:bidi="ar-SA"/>
            </w:rPr>
            <w:t xml:space="preserve"> </w:t>
          </w:r>
          <w:r w:rsidR="00092FB4">
            <w:t>Select two</w:t>
          </w:r>
          <w:r w:rsidRPr="00875E91">
            <w:t xml:space="preserve"> dances that </w:t>
          </w:r>
          <w:r w:rsidR="00092FB4">
            <w:t xml:space="preserve">you learned in class. </w:t>
          </w:r>
          <w:r>
            <w:t xml:space="preserve">Analyze </w:t>
          </w:r>
          <w:r w:rsidR="00092FB4">
            <w:t>two</w:t>
          </w:r>
          <w:r w:rsidRPr="00875E91">
            <w:t xml:space="preserve"> commonalities between the dances</w:t>
          </w:r>
          <w:r>
            <w:t xml:space="preserve"> and analyze</w:t>
          </w:r>
          <w:r w:rsidR="00542C8B">
            <w:t xml:space="preserve"> two</w:t>
          </w:r>
          <w:r>
            <w:t xml:space="preserve"> differences between these dances using the criteria above.</w:t>
          </w:r>
        </w:p>
        <w:p w:rsidR="00164BE9" w:rsidRDefault="00164BE9">
          <w:pPr>
            <w:spacing w:before="120" w:after="0"/>
            <w:rPr>
              <w:rFonts w:asciiTheme="minorHAnsi" w:eastAsiaTheme="majorEastAsia" w:hAnsiTheme="minorHAnsi" w:cs="Arial"/>
              <w:b/>
              <w:color w:val="003865" w:themeColor="accent1"/>
              <w:sz w:val="28"/>
              <w:szCs w:val="28"/>
              <w:lang w:val="es-ES" w:bidi="ar-SA"/>
            </w:rPr>
          </w:pPr>
          <w:r>
            <w:rPr>
              <w:lang w:val="es-ES"/>
            </w:rPr>
            <w:br w:type="page"/>
          </w:r>
        </w:p>
        <w:p w:rsidR="00734A19" w:rsidRDefault="00734A19" w:rsidP="000C5567">
          <w:pPr>
            <w:pStyle w:val="Heading3"/>
            <w:rPr>
              <w:lang w:val="es-ES"/>
            </w:rPr>
          </w:pPr>
          <w:r>
            <w:rPr>
              <w:lang w:val="es-ES"/>
            </w:rPr>
            <w:lastRenderedPageBreak/>
            <w:t xml:space="preserve">Dance Type Differences </w:t>
          </w:r>
          <w:r w:rsidR="00092FB4">
            <w:rPr>
              <w:lang w:val="es-ES"/>
            </w:rPr>
            <w:t xml:space="preserve">– </w:t>
          </w:r>
          <w:r>
            <w:rPr>
              <w:lang w:val="es-ES"/>
            </w:rPr>
            <w:t>Short Answer</w:t>
          </w:r>
        </w:p>
        <w:p w:rsidR="00734A19" w:rsidRPr="00EC6454" w:rsidRDefault="00734A19" w:rsidP="000C5567">
          <w:pPr>
            <w:rPr>
              <w:rFonts w:cs="Calibri"/>
            </w:rPr>
          </w:pPr>
          <w:r w:rsidRPr="00EC6454">
            <w:rPr>
              <w:rFonts w:cs="Calibri"/>
            </w:rPr>
            <w:t>NAME ____________</w:t>
          </w:r>
        </w:p>
        <w:tbl>
          <w:tblPr>
            <w:tblStyle w:val="TableGrid"/>
            <w:tblW w:w="10901" w:type="dxa"/>
            <w:tblInd w:w="-162" w:type="dxa"/>
            <w:tblLayout w:type="fixed"/>
            <w:tblLook w:val="04A0" w:firstRow="1" w:lastRow="0" w:firstColumn="1" w:lastColumn="0" w:noHBand="0" w:noVBand="1"/>
            <w:tblDescription w:val="dance differences table"/>
          </w:tblPr>
          <w:tblGrid>
            <w:gridCol w:w="1080"/>
            <w:gridCol w:w="1080"/>
            <w:gridCol w:w="1260"/>
            <w:gridCol w:w="1080"/>
            <w:gridCol w:w="1350"/>
            <w:gridCol w:w="1170"/>
            <w:gridCol w:w="1350"/>
            <w:gridCol w:w="1170"/>
            <w:gridCol w:w="1361"/>
          </w:tblGrid>
          <w:tr w:rsidR="00734A19" w:rsidRPr="00EC6454" w:rsidTr="000C5567">
            <w:trPr>
              <w:cantSplit/>
              <w:tblHeader/>
            </w:trPr>
            <w:tc>
              <w:tcPr>
                <w:tcW w:w="1080" w:type="dxa"/>
              </w:tcPr>
              <w:p w:rsidR="00734A19" w:rsidRPr="00EC6454" w:rsidRDefault="00734A19" w:rsidP="000C5567">
                <w:pPr>
                  <w:rPr>
                    <w:rFonts w:cs="Calibri"/>
                  </w:rPr>
                </w:pPr>
                <w:r w:rsidRPr="00EC6454">
                  <w:rPr>
                    <w:rFonts w:cs="Calibri"/>
                  </w:rPr>
                  <w:t>Identify Dance #1</w:t>
                </w:r>
                <w:r>
                  <w:rPr>
                    <w:rFonts w:cs="Calibri"/>
                  </w:rPr>
                  <w:t xml:space="preserve"> and Dance #2</w:t>
                </w:r>
                <w:r w:rsidR="00092FB4">
                  <w:rPr>
                    <w:rFonts w:cs="Calibri"/>
                  </w:rPr>
                  <w:t>.</w:t>
                </w:r>
              </w:p>
            </w:tc>
            <w:tc>
              <w:tcPr>
                <w:tcW w:w="1080" w:type="dxa"/>
              </w:tcPr>
              <w:p w:rsidR="00734A19" w:rsidRPr="00EC6454" w:rsidRDefault="00734A19" w:rsidP="00092FB4">
                <w:pPr>
                  <w:rPr>
                    <w:rFonts w:cs="Calibri"/>
                  </w:rPr>
                </w:pPr>
                <w:r w:rsidRPr="00EC6454">
                  <w:rPr>
                    <w:rFonts w:cs="Calibri"/>
                  </w:rPr>
                  <w:t xml:space="preserve">Describe </w:t>
                </w:r>
                <w:r w:rsidR="00092FB4">
                  <w:rPr>
                    <w:rFonts w:cs="Calibri"/>
                  </w:rPr>
                  <w:t>one</w:t>
                </w:r>
                <w:r w:rsidRPr="00EC6454">
                  <w:rPr>
                    <w:rFonts w:cs="Calibri"/>
                  </w:rPr>
                  <w:t xml:space="preserve"> common element</w:t>
                </w:r>
                <w:r w:rsidR="00092FB4">
                  <w:rPr>
                    <w:rFonts w:cs="Calibri"/>
                  </w:rPr>
                  <w:t>.</w:t>
                </w:r>
                <w:r w:rsidRPr="00EC6454">
                  <w:rPr>
                    <w:rFonts w:cs="Calibri"/>
                  </w:rPr>
                  <w:t xml:space="preserve"> </w:t>
                </w:r>
              </w:p>
            </w:tc>
            <w:tc>
              <w:tcPr>
                <w:tcW w:w="1260" w:type="dxa"/>
              </w:tcPr>
              <w:p w:rsidR="00734A19" w:rsidRPr="00EC6454" w:rsidRDefault="00734A19" w:rsidP="000C5567">
                <w:pPr>
                  <w:rPr>
                    <w:rFonts w:cs="Calibri"/>
                  </w:rPr>
                </w:pPr>
                <w:r w:rsidRPr="00EC6454">
                  <w:rPr>
                    <w:rFonts w:cs="Calibri"/>
                  </w:rPr>
                  <w:t>What makes them common</w:t>
                </w:r>
                <w:r w:rsidR="00092FB4">
                  <w:rPr>
                    <w:rFonts w:cs="Calibri"/>
                  </w:rPr>
                  <w:t>?</w:t>
                </w:r>
              </w:p>
            </w:tc>
            <w:tc>
              <w:tcPr>
                <w:tcW w:w="1080" w:type="dxa"/>
              </w:tcPr>
              <w:p w:rsidR="00734A19" w:rsidRPr="00EC6454" w:rsidRDefault="00734A19" w:rsidP="000C5567">
                <w:pPr>
                  <w:rPr>
                    <w:rFonts w:cs="Calibri"/>
                  </w:rPr>
                </w:pPr>
                <w:r w:rsidRPr="00EC6454">
                  <w:rPr>
                    <w:rFonts w:cs="Calibri"/>
                  </w:rPr>
                  <w:t>Describe a second common element</w:t>
                </w:r>
                <w:r w:rsidR="00092FB4">
                  <w:rPr>
                    <w:rFonts w:cs="Calibri"/>
                  </w:rPr>
                  <w:t>.</w:t>
                </w:r>
              </w:p>
            </w:tc>
            <w:tc>
              <w:tcPr>
                <w:tcW w:w="1350" w:type="dxa"/>
              </w:tcPr>
              <w:p w:rsidR="00734A19" w:rsidRPr="00EC6454" w:rsidRDefault="00734A19" w:rsidP="000C5567">
                <w:pPr>
                  <w:rPr>
                    <w:rFonts w:cs="Calibri"/>
                  </w:rPr>
                </w:pPr>
                <w:r w:rsidRPr="00EC6454">
                  <w:rPr>
                    <w:rFonts w:cs="Calibri"/>
                  </w:rPr>
                  <w:t>What about the movement actually makes them common</w:t>
                </w:r>
                <w:r w:rsidR="00092FB4">
                  <w:rPr>
                    <w:rFonts w:cs="Calibri"/>
                  </w:rPr>
                  <w:t>?</w:t>
                </w:r>
              </w:p>
            </w:tc>
            <w:tc>
              <w:tcPr>
                <w:tcW w:w="1170" w:type="dxa"/>
              </w:tcPr>
              <w:p w:rsidR="00734A19" w:rsidRPr="00EC6454" w:rsidRDefault="00734A19" w:rsidP="00092FB4">
                <w:pPr>
                  <w:rPr>
                    <w:rFonts w:cs="Calibri"/>
                  </w:rPr>
                </w:pPr>
                <w:r w:rsidRPr="00EC6454">
                  <w:rPr>
                    <w:rFonts w:cs="Calibri"/>
                  </w:rPr>
                  <w:t xml:space="preserve">Describe </w:t>
                </w:r>
                <w:r w:rsidR="00092FB4">
                  <w:rPr>
                    <w:rFonts w:cs="Calibri"/>
                  </w:rPr>
                  <w:t>one</w:t>
                </w:r>
                <w:r w:rsidRPr="00EC6454">
                  <w:rPr>
                    <w:rFonts w:cs="Calibri"/>
                  </w:rPr>
                  <w:t xml:space="preserve"> difference</w:t>
                </w:r>
                <w:r w:rsidR="00092FB4">
                  <w:rPr>
                    <w:rFonts w:cs="Calibri"/>
                  </w:rPr>
                  <w:t>.</w:t>
                </w:r>
                <w:r w:rsidRPr="00EC6454">
                  <w:rPr>
                    <w:rFonts w:cs="Calibri"/>
                  </w:rPr>
                  <w:t xml:space="preserve"> </w:t>
                </w:r>
              </w:p>
            </w:tc>
            <w:tc>
              <w:tcPr>
                <w:tcW w:w="1350" w:type="dxa"/>
              </w:tcPr>
              <w:p w:rsidR="00734A19" w:rsidRPr="00EC6454" w:rsidRDefault="00734A19" w:rsidP="000C5567">
                <w:pPr>
                  <w:rPr>
                    <w:rFonts w:cs="Calibri"/>
                  </w:rPr>
                </w:pPr>
                <w:r w:rsidRPr="00EC6454">
                  <w:rPr>
                    <w:rFonts w:cs="Calibri"/>
                  </w:rPr>
                  <w:t>What about the movement actually makes them different</w:t>
                </w:r>
                <w:r w:rsidR="00092FB4">
                  <w:rPr>
                    <w:rFonts w:cs="Calibri"/>
                  </w:rPr>
                  <w:t>?</w:t>
                </w:r>
              </w:p>
            </w:tc>
            <w:tc>
              <w:tcPr>
                <w:tcW w:w="1170" w:type="dxa"/>
              </w:tcPr>
              <w:p w:rsidR="00734A19" w:rsidRPr="00EC6454" w:rsidRDefault="00734A19" w:rsidP="000C5567">
                <w:pPr>
                  <w:rPr>
                    <w:rFonts w:cs="Calibri"/>
                  </w:rPr>
                </w:pPr>
                <w:r w:rsidRPr="00EC6454">
                  <w:rPr>
                    <w:rFonts w:cs="Calibri"/>
                  </w:rPr>
                  <w:t>Describe a second difference</w:t>
                </w:r>
                <w:r w:rsidR="00092FB4">
                  <w:rPr>
                    <w:rFonts w:cs="Calibri"/>
                  </w:rPr>
                  <w:t>.</w:t>
                </w:r>
              </w:p>
            </w:tc>
            <w:tc>
              <w:tcPr>
                <w:tcW w:w="1361" w:type="dxa"/>
              </w:tcPr>
              <w:p w:rsidR="00734A19" w:rsidRPr="00EC6454" w:rsidRDefault="00734A19" w:rsidP="000C5567">
                <w:pPr>
                  <w:rPr>
                    <w:rFonts w:cs="Calibri"/>
                  </w:rPr>
                </w:pPr>
                <w:r w:rsidRPr="00EC6454">
                  <w:rPr>
                    <w:rFonts w:cs="Calibri"/>
                  </w:rPr>
                  <w:t>What makes them different</w:t>
                </w:r>
                <w:r w:rsidR="00092FB4">
                  <w:rPr>
                    <w:rFonts w:cs="Calibri"/>
                  </w:rPr>
                  <w:t>?</w:t>
                </w:r>
              </w:p>
            </w:tc>
          </w:tr>
          <w:tr w:rsidR="00734A19" w:rsidTr="000C5567">
            <w:trPr>
              <w:cantSplit/>
              <w:trHeight w:val="845"/>
              <w:tblHeader/>
            </w:trPr>
            <w:tc>
              <w:tcPr>
                <w:tcW w:w="1080" w:type="dxa"/>
              </w:tcPr>
              <w:p w:rsidR="00734A19" w:rsidRPr="00E31939" w:rsidRDefault="00734A19" w:rsidP="000C5567">
                <w:pPr>
                  <w:rPr>
                    <w:color w:val="FFFFFF" w:themeColor="background1"/>
                  </w:rPr>
                </w:pPr>
                <w:r w:rsidRPr="00E31939">
                  <w:rPr>
                    <w:color w:val="FFFFFF" w:themeColor="background1"/>
                  </w:rPr>
                  <w:t>na</w:t>
                </w:r>
              </w:p>
            </w:tc>
            <w:tc>
              <w:tcPr>
                <w:tcW w:w="1080" w:type="dxa"/>
              </w:tcPr>
              <w:p w:rsidR="00734A19" w:rsidRPr="00E31939" w:rsidRDefault="00734A19" w:rsidP="000C5567">
                <w:pPr>
                  <w:rPr>
                    <w:color w:val="FFFFFF" w:themeColor="background1"/>
                  </w:rPr>
                </w:pPr>
                <w:r w:rsidRPr="00E31939">
                  <w:rPr>
                    <w:color w:val="FFFFFF" w:themeColor="background1"/>
                  </w:rPr>
                  <w:t>na</w:t>
                </w:r>
              </w:p>
            </w:tc>
            <w:tc>
              <w:tcPr>
                <w:tcW w:w="1260" w:type="dxa"/>
              </w:tcPr>
              <w:p w:rsidR="00734A19" w:rsidRPr="00E31939" w:rsidRDefault="00734A19" w:rsidP="000C5567">
                <w:pPr>
                  <w:rPr>
                    <w:color w:val="FFFFFF" w:themeColor="background1"/>
                  </w:rPr>
                </w:pPr>
                <w:r w:rsidRPr="00E31939">
                  <w:rPr>
                    <w:color w:val="FFFFFF" w:themeColor="background1"/>
                  </w:rPr>
                  <w:t>na</w:t>
                </w:r>
              </w:p>
            </w:tc>
            <w:tc>
              <w:tcPr>
                <w:tcW w:w="1080" w:type="dxa"/>
              </w:tcPr>
              <w:p w:rsidR="00734A19" w:rsidRPr="00E31939" w:rsidRDefault="00734A19" w:rsidP="000C5567">
                <w:pPr>
                  <w:rPr>
                    <w:color w:val="FFFFFF" w:themeColor="background1"/>
                  </w:rPr>
                </w:pPr>
                <w:r w:rsidRPr="00E31939">
                  <w:rPr>
                    <w:color w:val="FFFFFF" w:themeColor="background1"/>
                  </w:rPr>
                  <w:t>na</w:t>
                </w:r>
              </w:p>
            </w:tc>
            <w:tc>
              <w:tcPr>
                <w:tcW w:w="1350" w:type="dxa"/>
              </w:tcPr>
              <w:p w:rsidR="00734A19" w:rsidRPr="00E31939" w:rsidRDefault="00734A19" w:rsidP="000C5567">
                <w:pPr>
                  <w:rPr>
                    <w:color w:val="FFFFFF" w:themeColor="background1"/>
                  </w:rPr>
                </w:pPr>
                <w:r w:rsidRPr="00E31939">
                  <w:rPr>
                    <w:color w:val="FFFFFF" w:themeColor="background1"/>
                  </w:rPr>
                  <w:t>na</w:t>
                </w:r>
              </w:p>
            </w:tc>
            <w:tc>
              <w:tcPr>
                <w:tcW w:w="1170" w:type="dxa"/>
              </w:tcPr>
              <w:p w:rsidR="00734A19" w:rsidRPr="00E31939" w:rsidRDefault="00734A19" w:rsidP="000C5567">
                <w:pPr>
                  <w:rPr>
                    <w:color w:val="FFFFFF" w:themeColor="background1"/>
                  </w:rPr>
                </w:pPr>
                <w:r w:rsidRPr="00E31939">
                  <w:rPr>
                    <w:color w:val="FFFFFF" w:themeColor="background1"/>
                  </w:rPr>
                  <w:t>na</w:t>
                </w:r>
              </w:p>
            </w:tc>
            <w:tc>
              <w:tcPr>
                <w:tcW w:w="1350" w:type="dxa"/>
              </w:tcPr>
              <w:p w:rsidR="00734A19" w:rsidRPr="00E31939" w:rsidRDefault="00734A19" w:rsidP="000C5567">
                <w:pPr>
                  <w:rPr>
                    <w:color w:val="FFFFFF" w:themeColor="background1"/>
                  </w:rPr>
                </w:pPr>
                <w:r w:rsidRPr="00E31939">
                  <w:rPr>
                    <w:color w:val="FFFFFF" w:themeColor="background1"/>
                  </w:rPr>
                  <w:t>na</w:t>
                </w:r>
              </w:p>
            </w:tc>
            <w:tc>
              <w:tcPr>
                <w:tcW w:w="1170" w:type="dxa"/>
              </w:tcPr>
              <w:p w:rsidR="00734A19" w:rsidRPr="00E31939" w:rsidRDefault="00734A19" w:rsidP="000C5567">
                <w:pPr>
                  <w:rPr>
                    <w:color w:val="FFFFFF" w:themeColor="background1"/>
                  </w:rPr>
                </w:pPr>
                <w:r w:rsidRPr="00E31939">
                  <w:rPr>
                    <w:color w:val="FFFFFF" w:themeColor="background1"/>
                  </w:rPr>
                  <w:t>na</w:t>
                </w:r>
              </w:p>
            </w:tc>
            <w:tc>
              <w:tcPr>
                <w:tcW w:w="1361" w:type="dxa"/>
              </w:tcPr>
              <w:p w:rsidR="00734A19" w:rsidRPr="00E31939" w:rsidRDefault="00734A19" w:rsidP="000C5567">
                <w:pPr>
                  <w:rPr>
                    <w:color w:val="FFFFFF" w:themeColor="background1"/>
                  </w:rPr>
                </w:pPr>
                <w:r w:rsidRPr="00E31939">
                  <w:rPr>
                    <w:color w:val="FFFFFF" w:themeColor="background1"/>
                  </w:rPr>
                  <w:t>na</w:t>
                </w:r>
              </w:p>
            </w:tc>
          </w:tr>
        </w:tbl>
        <w:p w:rsidR="00734A19" w:rsidRPr="00875E91" w:rsidRDefault="00734A19" w:rsidP="000C5567">
          <w:pPr>
            <w:rPr>
              <w:rFonts w:cs="Calibri"/>
            </w:rPr>
          </w:pPr>
          <w:r>
            <w:rPr>
              <w:rFonts w:cs="Calibri"/>
            </w:rPr>
            <w:t>Scoring g</w:t>
          </w:r>
          <w:r w:rsidRPr="00875E91">
            <w:rPr>
              <w:rFonts w:cs="Calibri"/>
            </w:rPr>
            <w:t>uide:</w:t>
          </w:r>
          <w:r w:rsidR="00092FB4">
            <w:rPr>
              <w:rFonts w:cs="Calibri"/>
            </w:rPr>
            <w:t xml:space="preserve">  Students successfully analyze</w:t>
          </w:r>
          <w:r w:rsidRPr="00875E91">
            <w:rPr>
              <w:rFonts w:cs="Calibri"/>
            </w:rPr>
            <w:t xml:space="preserve"> at least </w:t>
          </w:r>
          <w:r w:rsidR="00092FB4">
            <w:rPr>
              <w:rFonts w:cs="Calibri"/>
            </w:rPr>
            <w:t>two</w:t>
          </w:r>
          <w:r w:rsidRPr="00875E91">
            <w:rPr>
              <w:rFonts w:cs="Calibri"/>
            </w:rPr>
            <w:t xml:space="preserve"> similari</w:t>
          </w:r>
          <w:r>
            <w:rPr>
              <w:rFonts w:cs="Calibri"/>
            </w:rPr>
            <w:t xml:space="preserve">ties and </w:t>
          </w:r>
          <w:r w:rsidR="00092FB4">
            <w:rPr>
              <w:rFonts w:cs="Calibri"/>
            </w:rPr>
            <w:t>two</w:t>
          </w:r>
          <w:r>
            <w:rPr>
              <w:rFonts w:cs="Calibri"/>
            </w:rPr>
            <w:t xml:space="preserve"> differences between two</w:t>
          </w:r>
          <w:r w:rsidRPr="00875E91">
            <w:rPr>
              <w:rFonts w:cs="Calibri"/>
            </w:rPr>
            <w:t xml:space="preserve"> different dance forms, correctly responding to all columns in the template.</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context of their teaching environment (e.g.,</w:t>
          </w:r>
          <w:r w:rsidR="00AA2533">
            <w:rPr>
              <w:lang w:bidi="ar-SA"/>
            </w:rPr>
            <w:t xml:space="preserve"> time,</w:t>
          </w:r>
          <w:r>
            <w:rPr>
              <w:lang w:bidi="ar-SA"/>
            </w:rPr>
            <w:t xml:space="preserve"> space, number of students, availability of equipment).</w:t>
          </w:r>
        </w:p>
        <w:p w:rsidR="00734A19" w:rsidRPr="00E62390" w:rsidRDefault="006E1EF0" w:rsidP="000C5567">
          <w:pPr>
            <w:pStyle w:val="Caption"/>
            <w:rPr>
              <w:sz w:val="22"/>
              <w:szCs w:val="22"/>
            </w:rPr>
          </w:pPr>
        </w:p>
      </w:sdtContent>
    </w:sdt>
    <w:p w:rsidR="00734A19" w:rsidRPr="007838BA" w:rsidRDefault="00405544" w:rsidP="00405544">
      <w:pPr>
        <w:spacing w:before="120" w:after="0"/>
      </w:pPr>
      <w:r>
        <w:br w:type="page"/>
      </w:r>
    </w:p>
    <w:sdt>
      <w:sdtPr>
        <w:rPr>
          <w:iCs/>
          <w:color w:val="000000" w:themeColor="text2"/>
          <w:sz w:val="20"/>
          <w:szCs w:val="20"/>
        </w:rPr>
        <w:id w:val="79958778"/>
        <w:docPartObj>
          <w:docPartGallery w:val="Cover Pages"/>
          <w:docPartUnique/>
        </w:docPartObj>
      </w:sdtPr>
      <w:sdtEndPr>
        <w:rPr>
          <w:b/>
          <w:iCs w:val="0"/>
          <w:color w:val="auto"/>
          <w:sz w:val="22"/>
          <w:szCs w:val="22"/>
        </w:rPr>
      </w:sdtEndPr>
      <w:sdtContent>
        <w:p w:rsidR="00734A19" w:rsidRDefault="00734A19" w:rsidP="00AB65FF">
          <w:r>
            <w:rPr>
              <w:noProof/>
              <w:lang w:bidi="ar-SA"/>
            </w:rPr>
            <w:drawing>
              <wp:inline distT="0" distB="0" distL="0" distR="0">
                <wp:extent cx="2901212" cy="609600"/>
                <wp:effectExtent l="0" t="0" r="0" b="0"/>
                <wp:docPr id="10" name="Picture 10"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9D75A1" w:rsidRDefault="00734A19" w:rsidP="000C5567">
          <w:pPr>
            <w:pStyle w:val="Default"/>
            <w:rPr>
              <w:sz w:val="22"/>
              <w:szCs w:val="22"/>
            </w:rPr>
          </w:pPr>
          <w:r w:rsidRPr="009D75A1">
            <w:rPr>
              <w:sz w:val="22"/>
              <w:szCs w:val="22"/>
            </w:rPr>
            <w:t xml:space="preserve">Demonstrate the knowledge and skills to achieve a health-enhancing level of physical activity and fitness. </w:t>
          </w:r>
        </w:p>
        <w:p w:rsidR="00734A19" w:rsidRDefault="00092FB4" w:rsidP="0092579B">
          <w:pPr>
            <w:pStyle w:val="ListParagraph"/>
            <w:numPr>
              <w:ilvl w:val="0"/>
              <w:numId w:val="18"/>
            </w:numPr>
          </w:pPr>
          <w:r>
            <w:t>Focus:  Physical activity k</w:t>
          </w:r>
          <w:r w:rsidR="00734A19">
            <w:t>nowledge</w:t>
          </w:r>
        </w:p>
        <w:p w:rsidR="00734A19" w:rsidRPr="00256F8C" w:rsidRDefault="00734A19" w:rsidP="0092579B">
          <w:pPr>
            <w:pStyle w:val="ListParagraph"/>
            <w:numPr>
              <w:ilvl w:val="0"/>
              <w:numId w:val="18"/>
            </w:numPr>
          </w:pPr>
          <w:r>
            <w:t xml:space="preserve">Benchmark:  9.3.1.1: </w:t>
          </w:r>
          <w:r w:rsidRPr="0090212B">
            <w:t>Explain the benefits of a physically active lifestyle as it relates to college or career productivity</w:t>
          </w:r>
          <w:r w:rsidRPr="00256F8C">
            <w:rPr>
              <w:rFonts w:ascii="Times New Roman" w:hAnsi="Times New Roman"/>
            </w:rPr>
            <w:t xml:space="preserve">. </w:t>
          </w:r>
        </w:p>
        <w:p w:rsidR="00734A19" w:rsidRPr="008E09D4" w:rsidRDefault="00734A19" w:rsidP="000C5567">
          <w:pPr>
            <w:pStyle w:val="Heading2"/>
          </w:pPr>
          <w:r>
            <w:t>Assessment Task</w:t>
          </w:r>
        </w:p>
        <w:p w:rsidR="00734A19" w:rsidRPr="005E3FC1" w:rsidRDefault="00734A19" w:rsidP="005E3FC1">
          <w:r>
            <w:t>Short Answer: Students will be able to successfully li</w:t>
          </w:r>
          <w:r w:rsidRPr="009D64FF">
            <w:t xml:space="preserve">st the benefits of staying </w:t>
          </w:r>
          <w:r>
            <w:t xml:space="preserve">physically </w:t>
          </w:r>
          <w:r w:rsidRPr="009D64FF">
            <w:t xml:space="preserve">active in college/career and explain how </w:t>
          </w:r>
          <w:r>
            <w:t xml:space="preserve">each of these benefits support </w:t>
          </w:r>
          <w:r w:rsidRPr="009D64FF">
            <w:t>future goals</w:t>
          </w:r>
          <w:r>
            <w:t>.</w:t>
          </w:r>
          <w:r w:rsidRPr="009D64FF">
            <w:t xml:space="preserve"> </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22"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197518">
          <w:r>
            <w:t>This example is for identifying the benefits of physical activity.</w:t>
          </w:r>
        </w:p>
        <w:p w:rsidR="00734A19" w:rsidRDefault="00734A19" w:rsidP="00197518">
          <w:r>
            <w:t>Provide instruction on the benefits of physical activity. Benefits include, but are not limited to:</w:t>
          </w:r>
        </w:p>
        <w:p w:rsidR="00734A19" w:rsidRDefault="00092FB4" w:rsidP="0092579B">
          <w:pPr>
            <w:pStyle w:val="ListParagraph"/>
            <w:numPr>
              <w:ilvl w:val="0"/>
              <w:numId w:val="19"/>
            </w:numPr>
            <w:spacing w:before="0" w:after="0" w:line="240" w:lineRule="auto"/>
          </w:pPr>
          <w:r>
            <w:t>Increased</w:t>
          </w:r>
          <w:r w:rsidR="00734A19" w:rsidRPr="00826A5B">
            <w:t xml:space="preserve"> energy level</w:t>
          </w:r>
          <w:r>
            <w:t>.</w:t>
          </w:r>
        </w:p>
        <w:p w:rsidR="00734A19" w:rsidRDefault="00734A19" w:rsidP="0092579B">
          <w:pPr>
            <w:pStyle w:val="ListParagraph"/>
            <w:numPr>
              <w:ilvl w:val="0"/>
              <w:numId w:val="19"/>
            </w:numPr>
            <w:spacing w:before="0" w:after="0" w:line="240" w:lineRule="auto"/>
          </w:pPr>
          <w:r>
            <w:t>Increase</w:t>
          </w:r>
          <w:r w:rsidR="000B7F5D">
            <w:t>d</w:t>
          </w:r>
          <w:r>
            <w:t xml:space="preserve"> brain function</w:t>
          </w:r>
          <w:r w:rsidR="00154FD0">
            <w:t>.</w:t>
          </w:r>
        </w:p>
        <w:p w:rsidR="00734A19" w:rsidRDefault="000B7F5D" w:rsidP="0092579B">
          <w:pPr>
            <w:pStyle w:val="ListParagraph"/>
            <w:numPr>
              <w:ilvl w:val="0"/>
              <w:numId w:val="19"/>
            </w:numPr>
            <w:spacing w:before="0" w:after="0" w:line="240" w:lineRule="auto"/>
          </w:pPr>
          <w:r>
            <w:t>Reduced</w:t>
          </w:r>
          <w:r w:rsidR="00734A19" w:rsidRPr="00826A5B">
            <w:t xml:space="preserve"> stress levels</w:t>
          </w:r>
          <w:r>
            <w:t>.</w:t>
          </w:r>
        </w:p>
        <w:p w:rsidR="00734A19" w:rsidRDefault="000B7F5D" w:rsidP="0092579B">
          <w:pPr>
            <w:pStyle w:val="ListParagraph"/>
            <w:numPr>
              <w:ilvl w:val="0"/>
              <w:numId w:val="19"/>
            </w:numPr>
            <w:spacing w:before="0" w:after="0" w:line="240" w:lineRule="auto"/>
          </w:pPr>
          <w:r>
            <w:t>Improved c</w:t>
          </w:r>
          <w:r w:rsidR="00734A19" w:rsidRPr="00826A5B">
            <w:t>reative thinking</w:t>
          </w:r>
          <w:r>
            <w:t>.</w:t>
          </w:r>
        </w:p>
        <w:p w:rsidR="00734A19" w:rsidRDefault="000B7F5D" w:rsidP="0092579B">
          <w:pPr>
            <w:pStyle w:val="ListParagraph"/>
            <w:numPr>
              <w:ilvl w:val="0"/>
              <w:numId w:val="19"/>
            </w:numPr>
            <w:spacing w:before="0" w:after="0" w:line="240" w:lineRule="auto"/>
          </w:pPr>
          <w:r>
            <w:t>Improved work-</w:t>
          </w:r>
          <w:r w:rsidR="00734A19" w:rsidRPr="00826A5B">
            <w:t>life balance</w:t>
          </w:r>
          <w:r>
            <w:t>.</w:t>
          </w:r>
        </w:p>
        <w:p w:rsidR="00734A19" w:rsidRDefault="000B7F5D" w:rsidP="0092579B">
          <w:pPr>
            <w:pStyle w:val="ListParagraph"/>
            <w:numPr>
              <w:ilvl w:val="0"/>
              <w:numId w:val="19"/>
            </w:numPr>
            <w:spacing w:before="0" w:after="0" w:line="240" w:lineRule="auto"/>
          </w:pPr>
          <w:r>
            <w:t>Improved a</w:t>
          </w:r>
          <w:r w:rsidR="00734A19" w:rsidRPr="00826A5B">
            <w:t>lert</w:t>
          </w:r>
          <w:r w:rsidR="00734A19">
            <w:t>ness</w:t>
          </w:r>
          <w:r w:rsidR="00734A19" w:rsidRPr="00826A5B">
            <w:t xml:space="preserve"> and </w:t>
          </w:r>
          <w:r w:rsidR="00734A19">
            <w:t>focus</w:t>
          </w:r>
          <w:r>
            <w:t>.</w:t>
          </w:r>
        </w:p>
        <w:p w:rsidR="00734A19" w:rsidRPr="00826A5B" w:rsidRDefault="000B7F5D" w:rsidP="0092579B">
          <w:pPr>
            <w:pStyle w:val="ListParagraph"/>
            <w:numPr>
              <w:ilvl w:val="0"/>
              <w:numId w:val="19"/>
            </w:numPr>
            <w:spacing w:before="0" w:after="0" w:line="240" w:lineRule="auto"/>
          </w:pPr>
          <w:r>
            <w:t>Improved ability</w:t>
          </w:r>
          <w:r w:rsidR="00734A19" w:rsidRPr="00826A5B">
            <w:t xml:space="preserve"> to work through struggles</w:t>
          </w:r>
          <w:r>
            <w:t>.</w:t>
          </w:r>
        </w:p>
        <w:p w:rsidR="00734A19" w:rsidRDefault="00734A19" w:rsidP="00197518">
          <w:r>
            <w:t>Discuss how the benefits of a physically active lifestyle can be maintained after high school</w:t>
          </w:r>
          <w:r w:rsidR="000B7F5D">
            <w:t>;</w:t>
          </w:r>
          <w:r>
            <w:t xml:space="preserve"> in college or career productivity. </w:t>
          </w:r>
        </w:p>
        <w:p w:rsidR="00734A19" w:rsidRDefault="00734A19" w:rsidP="000C5567">
          <w:pPr>
            <w:pStyle w:val="Heading2"/>
            <w:rPr>
              <w:lang w:val="es-ES"/>
            </w:rPr>
          </w:pPr>
          <w:r>
            <w:rPr>
              <w:lang w:val="es-ES"/>
            </w:rPr>
            <w:t>Directions</w:t>
          </w:r>
        </w:p>
        <w:p w:rsidR="00734A19" w:rsidRDefault="00734A19" w:rsidP="000C5567">
          <w:r>
            <w:t xml:space="preserve">Select </w:t>
          </w:r>
          <w:r w:rsidR="000B7F5D">
            <w:t>five of the seven</w:t>
          </w:r>
          <w:r>
            <w:t xml:space="preserve"> b</w:t>
          </w:r>
          <w:r w:rsidRPr="009D64FF">
            <w:t xml:space="preserve">enefits listed </w:t>
          </w:r>
          <w:r>
            <w:t xml:space="preserve">and </w:t>
          </w:r>
          <w:r w:rsidR="00164BE9">
            <w:t>provide one</w:t>
          </w:r>
          <w:r w:rsidRPr="009D64FF">
            <w:t xml:space="preserve"> description for each explaining how staying physically active will contribute to these areas and support your future goals in college and/or career choi</w:t>
          </w:r>
          <w:r w:rsidR="000B7F5D">
            <w:t xml:space="preserve">ces. </w:t>
          </w:r>
          <w:r w:rsidRPr="009D64FF">
            <w:t>Complete the template provided.</w:t>
          </w:r>
        </w:p>
        <w:p w:rsidR="000B7F5D" w:rsidRDefault="000B7F5D" w:rsidP="000B7F5D">
          <w:pPr>
            <w:pStyle w:val="ListParagraph"/>
            <w:numPr>
              <w:ilvl w:val="0"/>
              <w:numId w:val="19"/>
            </w:numPr>
            <w:spacing w:before="0" w:after="0" w:line="240" w:lineRule="auto"/>
          </w:pPr>
          <w:r>
            <w:lastRenderedPageBreak/>
            <w:t>Increased</w:t>
          </w:r>
          <w:r w:rsidRPr="00826A5B">
            <w:t xml:space="preserve"> energy level</w:t>
          </w:r>
          <w:r>
            <w:t>.</w:t>
          </w:r>
        </w:p>
        <w:p w:rsidR="000B7F5D" w:rsidRDefault="000B7F5D" w:rsidP="000B7F5D">
          <w:pPr>
            <w:pStyle w:val="ListParagraph"/>
            <w:numPr>
              <w:ilvl w:val="0"/>
              <w:numId w:val="19"/>
            </w:numPr>
            <w:spacing w:before="0" w:after="0" w:line="240" w:lineRule="auto"/>
          </w:pPr>
          <w:r>
            <w:t>Increased brain function.</w:t>
          </w:r>
        </w:p>
        <w:p w:rsidR="000B7F5D" w:rsidRDefault="000B7F5D" w:rsidP="000B7F5D">
          <w:pPr>
            <w:pStyle w:val="ListParagraph"/>
            <w:numPr>
              <w:ilvl w:val="0"/>
              <w:numId w:val="19"/>
            </w:numPr>
            <w:spacing w:before="0" w:after="0" w:line="240" w:lineRule="auto"/>
          </w:pPr>
          <w:r>
            <w:t>Reduced</w:t>
          </w:r>
          <w:r w:rsidRPr="00826A5B">
            <w:t xml:space="preserve"> stress levels</w:t>
          </w:r>
          <w:r>
            <w:t>.</w:t>
          </w:r>
        </w:p>
        <w:p w:rsidR="000B7F5D" w:rsidRDefault="000B7F5D" w:rsidP="000B7F5D">
          <w:pPr>
            <w:pStyle w:val="ListParagraph"/>
            <w:numPr>
              <w:ilvl w:val="0"/>
              <w:numId w:val="19"/>
            </w:numPr>
            <w:spacing w:before="0" w:after="0" w:line="240" w:lineRule="auto"/>
          </w:pPr>
          <w:r>
            <w:t>Improved c</w:t>
          </w:r>
          <w:r w:rsidRPr="00826A5B">
            <w:t>reative thinking</w:t>
          </w:r>
          <w:r>
            <w:t>.</w:t>
          </w:r>
        </w:p>
        <w:p w:rsidR="000B7F5D" w:rsidRDefault="000B7F5D" w:rsidP="000B7F5D">
          <w:pPr>
            <w:pStyle w:val="ListParagraph"/>
            <w:numPr>
              <w:ilvl w:val="0"/>
              <w:numId w:val="19"/>
            </w:numPr>
            <w:spacing w:before="0" w:after="0" w:line="240" w:lineRule="auto"/>
          </w:pPr>
          <w:r>
            <w:t>Improved work-</w:t>
          </w:r>
          <w:r w:rsidRPr="00826A5B">
            <w:t>life balance</w:t>
          </w:r>
          <w:r>
            <w:t>.</w:t>
          </w:r>
        </w:p>
        <w:p w:rsidR="000B7F5D" w:rsidRDefault="000B7F5D" w:rsidP="000B7F5D">
          <w:pPr>
            <w:pStyle w:val="ListParagraph"/>
            <w:numPr>
              <w:ilvl w:val="0"/>
              <w:numId w:val="19"/>
            </w:numPr>
            <w:spacing w:before="0" w:after="0" w:line="240" w:lineRule="auto"/>
          </w:pPr>
          <w:r>
            <w:t>Improved a</w:t>
          </w:r>
          <w:r w:rsidRPr="00826A5B">
            <w:t>lert</w:t>
          </w:r>
          <w:r>
            <w:t>ness</w:t>
          </w:r>
          <w:r w:rsidRPr="00826A5B">
            <w:t xml:space="preserve"> and </w:t>
          </w:r>
          <w:r>
            <w:t>focus.</w:t>
          </w:r>
        </w:p>
        <w:p w:rsidR="000B7F5D" w:rsidRPr="00826A5B" w:rsidRDefault="000B7F5D" w:rsidP="000B7F5D">
          <w:pPr>
            <w:pStyle w:val="ListParagraph"/>
            <w:numPr>
              <w:ilvl w:val="0"/>
              <w:numId w:val="19"/>
            </w:numPr>
            <w:spacing w:before="0" w:after="0" w:line="240" w:lineRule="auto"/>
          </w:pPr>
          <w:r>
            <w:t>Improved ability</w:t>
          </w:r>
          <w:r w:rsidRPr="00826A5B">
            <w:t xml:space="preserve"> to work through struggles</w:t>
          </w:r>
          <w:r>
            <w:t>.</w:t>
          </w:r>
        </w:p>
        <w:p w:rsidR="00734A19" w:rsidRDefault="00734A19" w:rsidP="000C5567">
          <w:pPr>
            <w:pStyle w:val="Heading3"/>
            <w:rPr>
              <w:lang w:val="es-ES"/>
            </w:rPr>
          </w:pPr>
          <w:r>
            <w:rPr>
              <w:lang w:val="es-ES"/>
            </w:rPr>
            <w:t>Benefits of Physical Activity for College or Career</w:t>
          </w:r>
        </w:p>
        <w:p w:rsidR="00734A19" w:rsidRPr="00CF18AB" w:rsidRDefault="00734A19" w:rsidP="000C5567">
          <w:r w:rsidRPr="00B75000">
            <w:t>Name ____________________________</w:t>
          </w:r>
          <w:r>
            <w:t xml:space="preserve"> </w:t>
          </w:r>
        </w:p>
        <w:tbl>
          <w:tblPr>
            <w:tblStyle w:val="TableGrid"/>
            <w:tblW w:w="0" w:type="auto"/>
            <w:tblLook w:val="04A0" w:firstRow="1" w:lastRow="0" w:firstColumn="1" w:lastColumn="0" w:noHBand="0" w:noVBand="1"/>
            <w:tblDescription w:val="physical activity table"/>
          </w:tblPr>
          <w:tblGrid>
            <w:gridCol w:w="1876"/>
            <w:gridCol w:w="3862"/>
            <w:gridCol w:w="3248"/>
            <w:gridCol w:w="1084"/>
          </w:tblGrid>
          <w:tr w:rsidR="00734A19" w:rsidTr="002E1723">
            <w:trPr>
              <w:cantSplit/>
              <w:tblHeader/>
            </w:trPr>
            <w:tc>
              <w:tcPr>
                <w:tcW w:w="1908" w:type="dxa"/>
              </w:tcPr>
              <w:p w:rsidR="00734A19" w:rsidRPr="00095AC9" w:rsidRDefault="00734A19" w:rsidP="000C5567">
                <w:r w:rsidRPr="00095AC9">
                  <w:t>Physical Activity lifestyle benefits</w:t>
                </w:r>
              </w:p>
            </w:tc>
            <w:tc>
              <w:tcPr>
                <w:tcW w:w="3960" w:type="dxa"/>
              </w:tcPr>
              <w:p w:rsidR="00734A19" w:rsidRPr="00095AC9" w:rsidRDefault="00734A19" w:rsidP="000C5567">
                <w:r w:rsidRPr="00095AC9">
                  <w:t>Explain how physical activity currently provides this benefit to you</w:t>
                </w:r>
                <w:r w:rsidR="000B7F5D">
                  <w:t>.</w:t>
                </w:r>
              </w:p>
            </w:tc>
            <w:tc>
              <w:tcPr>
                <w:tcW w:w="3326" w:type="dxa"/>
              </w:tcPr>
              <w:p w:rsidR="00734A19" w:rsidRPr="00095AC9" w:rsidRDefault="00734A19" w:rsidP="000C5567">
                <w:r w:rsidRPr="00095AC9">
                  <w:t>How these will continue to benefit your college or career choice</w:t>
                </w:r>
                <w:r w:rsidR="000B7F5D">
                  <w:t>?</w:t>
                </w:r>
              </w:p>
            </w:tc>
            <w:tc>
              <w:tcPr>
                <w:tcW w:w="1084" w:type="dxa"/>
              </w:tcPr>
              <w:p w:rsidR="00734A19" w:rsidRPr="00095AC9" w:rsidRDefault="00734A19" w:rsidP="000C5567">
                <w:r w:rsidRPr="00095AC9">
                  <w:t>Complete</w:t>
                </w:r>
              </w:p>
            </w:tc>
          </w:tr>
          <w:tr w:rsidR="00734A19" w:rsidTr="002E1723">
            <w:trPr>
              <w:cantSplit/>
              <w:trHeight w:val="413"/>
            </w:trPr>
            <w:tc>
              <w:tcPr>
                <w:tcW w:w="1908" w:type="dxa"/>
              </w:tcPr>
              <w:p w:rsidR="00734A19" w:rsidRPr="00095AC9" w:rsidRDefault="00734A19" w:rsidP="0092579B">
                <w:pPr>
                  <w:pStyle w:val="NumberListLevel1"/>
                  <w:numPr>
                    <w:ilvl w:val="0"/>
                    <w:numId w:val="76"/>
                  </w:numPr>
                </w:pPr>
              </w:p>
            </w:tc>
            <w:tc>
              <w:tcPr>
                <w:tcW w:w="3960" w:type="dxa"/>
              </w:tcPr>
              <w:p w:rsidR="00734A19" w:rsidRDefault="00734A19" w:rsidP="000C5567">
                <w:pPr>
                  <w:rPr>
                    <w:sz w:val="18"/>
                    <w:szCs w:val="18"/>
                  </w:rPr>
                </w:pPr>
              </w:p>
            </w:tc>
            <w:tc>
              <w:tcPr>
                <w:tcW w:w="3326" w:type="dxa"/>
              </w:tcPr>
              <w:p w:rsidR="00734A19" w:rsidRDefault="00734A19" w:rsidP="000C5567">
                <w:pPr>
                  <w:rPr>
                    <w:sz w:val="18"/>
                    <w:szCs w:val="18"/>
                  </w:rPr>
                </w:pPr>
              </w:p>
            </w:tc>
            <w:tc>
              <w:tcPr>
                <w:tcW w:w="1084" w:type="dxa"/>
              </w:tcPr>
              <w:p w:rsidR="00734A19" w:rsidRDefault="00734A19" w:rsidP="000C5567">
                <w:pPr>
                  <w:rPr>
                    <w:sz w:val="18"/>
                    <w:szCs w:val="18"/>
                  </w:rPr>
                </w:pPr>
              </w:p>
            </w:tc>
          </w:tr>
          <w:tr w:rsidR="00734A19" w:rsidTr="002E1723">
            <w:trPr>
              <w:cantSplit/>
            </w:trPr>
            <w:tc>
              <w:tcPr>
                <w:tcW w:w="1908" w:type="dxa"/>
              </w:tcPr>
              <w:p w:rsidR="00734A19" w:rsidRPr="00095AC9" w:rsidRDefault="00734A19" w:rsidP="0054606E">
                <w:pPr>
                  <w:pStyle w:val="NumberListLevel1"/>
                  <w:ind w:hanging="720"/>
                </w:pPr>
              </w:p>
            </w:tc>
            <w:tc>
              <w:tcPr>
                <w:tcW w:w="3960" w:type="dxa"/>
              </w:tcPr>
              <w:p w:rsidR="00734A19" w:rsidRDefault="00734A19" w:rsidP="000C5567">
                <w:pPr>
                  <w:rPr>
                    <w:sz w:val="18"/>
                    <w:szCs w:val="18"/>
                  </w:rPr>
                </w:pPr>
              </w:p>
            </w:tc>
            <w:tc>
              <w:tcPr>
                <w:tcW w:w="3326" w:type="dxa"/>
              </w:tcPr>
              <w:p w:rsidR="00734A19" w:rsidRDefault="00734A19" w:rsidP="000C5567">
                <w:pPr>
                  <w:rPr>
                    <w:sz w:val="18"/>
                    <w:szCs w:val="18"/>
                  </w:rPr>
                </w:pPr>
              </w:p>
            </w:tc>
            <w:tc>
              <w:tcPr>
                <w:tcW w:w="1084" w:type="dxa"/>
              </w:tcPr>
              <w:p w:rsidR="00734A19" w:rsidRDefault="00734A19" w:rsidP="000C5567">
                <w:pPr>
                  <w:rPr>
                    <w:sz w:val="18"/>
                    <w:szCs w:val="18"/>
                  </w:rPr>
                </w:pPr>
              </w:p>
            </w:tc>
          </w:tr>
          <w:tr w:rsidR="00734A19" w:rsidTr="002E1723">
            <w:trPr>
              <w:cantSplit/>
            </w:trPr>
            <w:tc>
              <w:tcPr>
                <w:tcW w:w="1908" w:type="dxa"/>
              </w:tcPr>
              <w:p w:rsidR="00734A19" w:rsidRPr="00095AC9" w:rsidRDefault="00734A19" w:rsidP="0054606E">
                <w:pPr>
                  <w:pStyle w:val="NumberListLevel1"/>
                  <w:ind w:hanging="720"/>
                </w:pPr>
              </w:p>
            </w:tc>
            <w:tc>
              <w:tcPr>
                <w:tcW w:w="3960" w:type="dxa"/>
              </w:tcPr>
              <w:p w:rsidR="00734A19" w:rsidRDefault="00734A19" w:rsidP="000C5567">
                <w:pPr>
                  <w:rPr>
                    <w:sz w:val="18"/>
                    <w:szCs w:val="18"/>
                  </w:rPr>
                </w:pPr>
              </w:p>
            </w:tc>
            <w:tc>
              <w:tcPr>
                <w:tcW w:w="3326" w:type="dxa"/>
              </w:tcPr>
              <w:p w:rsidR="00734A19" w:rsidRDefault="00734A19" w:rsidP="000C5567">
                <w:pPr>
                  <w:rPr>
                    <w:sz w:val="18"/>
                    <w:szCs w:val="18"/>
                  </w:rPr>
                </w:pPr>
              </w:p>
            </w:tc>
            <w:tc>
              <w:tcPr>
                <w:tcW w:w="1084" w:type="dxa"/>
              </w:tcPr>
              <w:p w:rsidR="00734A19" w:rsidRDefault="00734A19" w:rsidP="000C5567">
                <w:pPr>
                  <w:rPr>
                    <w:sz w:val="18"/>
                    <w:szCs w:val="18"/>
                  </w:rPr>
                </w:pPr>
              </w:p>
            </w:tc>
          </w:tr>
          <w:tr w:rsidR="00734A19" w:rsidTr="002E1723">
            <w:trPr>
              <w:cantSplit/>
            </w:trPr>
            <w:tc>
              <w:tcPr>
                <w:tcW w:w="1908" w:type="dxa"/>
              </w:tcPr>
              <w:p w:rsidR="00734A19" w:rsidRPr="00095AC9" w:rsidRDefault="00734A19" w:rsidP="0054606E">
                <w:pPr>
                  <w:pStyle w:val="NumberListLevel1"/>
                  <w:ind w:hanging="720"/>
                </w:pPr>
              </w:p>
            </w:tc>
            <w:tc>
              <w:tcPr>
                <w:tcW w:w="3960" w:type="dxa"/>
              </w:tcPr>
              <w:p w:rsidR="00734A19" w:rsidRDefault="00734A19" w:rsidP="000C5567">
                <w:pPr>
                  <w:rPr>
                    <w:sz w:val="18"/>
                    <w:szCs w:val="18"/>
                  </w:rPr>
                </w:pPr>
              </w:p>
            </w:tc>
            <w:tc>
              <w:tcPr>
                <w:tcW w:w="3326" w:type="dxa"/>
              </w:tcPr>
              <w:p w:rsidR="00734A19" w:rsidRDefault="00734A19" w:rsidP="000C5567">
                <w:pPr>
                  <w:rPr>
                    <w:sz w:val="18"/>
                    <w:szCs w:val="18"/>
                  </w:rPr>
                </w:pPr>
              </w:p>
            </w:tc>
            <w:tc>
              <w:tcPr>
                <w:tcW w:w="1084" w:type="dxa"/>
              </w:tcPr>
              <w:p w:rsidR="00734A19" w:rsidRDefault="00734A19" w:rsidP="000C5567">
                <w:pPr>
                  <w:rPr>
                    <w:sz w:val="18"/>
                    <w:szCs w:val="18"/>
                  </w:rPr>
                </w:pPr>
              </w:p>
            </w:tc>
          </w:tr>
          <w:tr w:rsidR="00734A19" w:rsidTr="002E1723">
            <w:trPr>
              <w:cantSplit/>
            </w:trPr>
            <w:tc>
              <w:tcPr>
                <w:tcW w:w="1908" w:type="dxa"/>
              </w:tcPr>
              <w:p w:rsidR="00734A19" w:rsidRPr="00095AC9" w:rsidRDefault="00734A19" w:rsidP="0054606E">
                <w:pPr>
                  <w:pStyle w:val="NumberListLevel1"/>
                  <w:ind w:hanging="720"/>
                </w:pPr>
              </w:p>
            </w:tc>
            <w:tc>
              <w:tcPr>
                <w:tcW w:w="3960" w:type="dxa"/>
              </w:tcPr>
              <w:p w:rsidR="00734A19" w:rsidRDefault="00734A19" w:rsidP="000C5567">
                <w:pPr>
                  <w:rPr>
                    <w:sz w:val="18"/>
                    <w:szCs w:val="18"/>
                  </w:rPr>
                </w:pPr>
              </w:p>
            </w:tc>
            <w:tc>
              <w:tcPr>
                <w:tcW w:w="3326" w:type="dxa"/>
              </w:tcPr>
              <w:p w:rsidR="00734A19" w:rsidRDefault="00734A19" w:rsidP="000C5567">
                <w:pPr>
                  <w:rPr>
                    <w:sz w:val="18"/>
                    <w:szCs w:val="18"/>
                  </w:rPr>
                </w:pPr>
              </w:p>
            </w:tc>
            <w:tc>
              <w:tcPr>
                <w:tcW w:w="1084" w:type="dxa"/>
              </w:tcPr>
              <w:p w:rsidR="00734A19" w:rsidRDefault="00734A19" w:rsidP="000C5567">
                <w:pPr>
                  <w:rPr>
                    <w:sz w:val="18"/>
                    <w:szCs w:val="18"/>
                  </w:rPr>
                </w:pPr>
              </w:p>
            </w:tc>
          </w:tr>
        </w:tbl>
        <w:p w:rsidR="00734A19" w:rsidRPr="00095AC9" w:rsidRDefault="00734A19" w:rsidP="000C5567">
          <w:r>
            <w:t>Scoring g</w:t>
          </w:r>
          <w:r w:rsidRPr="00095AC9">
            <w:t>uide:  To address this benchmark</w:t>
          </w:r>
          <w:r w:rsidR="000B7F5D">
            <w:t>,</w:t>
          </w:r>
          <w:r w:rsidRPr="00095AC9">
            <w:t xml:space="preserve"> students will correctly complete this table including: </w:t>
          </w:r>
          <w:r w:rsidR="000B7F5D">
            <w:t>five lifestyle benefits</w:t>
          </w:r>
          <w:r w:rsidRPr="00095AC9">
            <w:t xml:space="preserve"> explaining how physical activity contributes to each benefit in your life, and how continuing to be active will benefit you through college and/or career path</w:t>
          </w:r>
          <w:r w:rsidR="000B7F5D">
            <w:t>:</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405544" w:rsidRDefault="00405544" w:rsidP="00405544">
          <w:pPr>
            <w:spacing w:before="120" w:after="0"/>
          </w:pPr>
          <w:r>
            <w:br w:type="page"/>
          </w:r>
        </w:p>
      </w:sdtContent>
    </w:sdt>
    <w:sdt>
      <w:sdtPr>
        <w:rPr>
          <w:iCs/>
          <w:color w:val="000000" w:themeColor="text2"/>
          <w:sz w:val="20"/>
          <w:szCs w:val="20"/>
        </w:rPr>
        <w:id w:val="280002637"/>
        <w:docPartObj>
          <w:docPartGallery w:val="Cover Pages"/>
          <w:docPartUnique/>
        </w:docPartObj>
      </w:sdtPr>
      <w:sdtEndPr>
        <w:rPr>
          <w:b/>
        </w:rPr>
      </w:sdtEndPr>
      <w:sdtContent>
        <w:p w:rsidR="00734A19" w:rsidRDefault="00734A19" w:rsidP="00AB65FF">
          <w:r>
            <w:rPr>
              <w:noProof/>
              <w:lang w:bidi="ar-SA"/>
            </w:rPr>
            <w:drawing>
              <wp:inline distT="0" distB="0" distL="0" distR="0" wp14:anchorId="039BA43E" wp14:editId="04F89A53">
                <wp:extent cx="2901212" cy="609600"/>
                <wp:effectExtent l="0" t="0" r="0" b="0"/>
                <wp:docPr id="11" name="Picture 1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CF3167" w:rsidRDefault="00734A19" w:rsidP="000C5567">
          <w:pPr>
            <w:pStyle w:val="Default"/>
            <w:rPr>
              <w:sz w:val="22"/>
              <w:szCs w:val="22"/>
            </w:rPr>
          </w:pPr>
          <w:r w:rsidRPr="00CF3167">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734A19" w:rsidP="0092579B">
          <w:pPr>
            <w:pStyle w:val="ListParagraph"/>
            <w:numPr>
              <w:ilvl w:val="0"/>
              <w:numId w:val="20"/>
            </w:numPr>
            <w:spacing w:before="0" w:after="0" w:line="240" w:lineRule="auto"/>
            <w:rPr>
              <w:rFonts w:cs="Calibri"/>
            </w:rPr>
          </w:pPr>
          <w:r w:rsidRPr="00224C2A">
            <w:rPr>
              <w:rFonts w:cs="Calibri"/>
            </w:rPr>
            <w:t>Focus</w:t>
          </w:r>
          <w:r>
            <w:rPr>
              <w:rFonts w:cs="Calibri"/>
            </w:rPr>
            <w:t xml:space="preserve"> Area</w:t>
          </w:r>
          <w:r w:rsidR="000B7F5D">
            <w:rPr>
              <w:rFonts w:cs="Calibri"/>
            </w:rPr>
            <w:t>: Physical activity k</w:t>
          </w:r>
          <w:r w:rsidRPr="00224C2A">
            <w:rPr>
              <w:rFonts w:cs="Calibri"/>
            </w:rPr>
            <w:t>nowledge</w:t>
          </w:r>
        </w:p>
        <w:p w:rsidR="00734A19" w:rsidRPr="00224C2A" w:rsidRDefault="00734A19" w:rsidP="0092579B">
          <w:pPr>
            <w:pStyle w:val="ListParagraph"/>
            <w:numPr>
              <w:ilvl w:val="0"/>
              <w:numId w:val="20"/>
            </w:numPr>
            <w:spacing w:before="0" w:after="0" w:line="240" w:lineRule="auto"/>
            <w:rPr>
              <w:rFonts w:cs="Calibri"/>
            </w:rPr>
          </w:pPr>
          <w:r w:rsidRPr="00224C2A">
            <w:rPr>
              <w:rFonts w:cs="Calibri"/>
            </w:rPr>
            <w:t>Benchmark 9.3.1.2:  Evaluate the validity of claims made by commercial products and programs pertaining to fitness and a healthy, active lifestyle.</w:t>
          </w:r>
        </w:p>
        <w:p w:rsidR="00734A19" w:rsidRPr="008E09D4" w:rsidRDefault="00734A19" w:rsidP="000C5567">
          <w:pPr>
            <w:pStyle w:val="Heading2"/>
          </w:pPr>
          <w:r>
            <w:t>Assessment Task</w:t>
          </w:r>
        </w:p>
        <w:p w:rsidR="00734A19" w:rsidRPr="005E3FC1" w:rsidRDefault="00734A19" w:rsidP="005E3FC1">
          <w:r>
            <w:t>Rubric:  Students will be able to successfully r</w:t>
          </w:r>
          <w:r w:rsidRPr="007E5177">
            <w:rPr>
              <w:rFonts w:cs="Calibri"/>
            </w:rPr>
            <w:t>esearch an advertised fitness product or program a</w:t>
          </w:r>
          <w:r>
            <w:rPr>
              <w:rFonts w:cs="Calibri"/>
            </w:rPr>
            <w:t>nd identify if claims are valid.</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23"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rPr>
              <w:rFonts w:cs="Calibri"/>
            </w:rPr>
          </w:pPr>
          <w:r>
            <w:rPr>
              <w:rFonts w:cs="Calibri"/>
            </w:rPr>
            <w:t>This example is for the evaluation of commercial products.</w:t>
          </w:r>
        </w:p>
        <w:p w:rsidR="00734A19" w:rsidRDefault="00734A19" w:rsidP="000C5567">
          <w:pPr>
            <w:rPr>
              <w:rFonts w:cs="Calibri"/>
            </w:rPr>
          </w:pPr>
          <w:r>
            <w:rPr>
              <w:rFonts w:cs="Calibri"/>
            </w:rPr>
            <w:t>Provide an opportunity for classroom discussion on commercial products or programs that claim health-enhancing results such as:</w:t>
          </w:r>
        </w:p>
        <w:p w:rsidR="00734A19" w:rsidRPr="00AE1696" w:rsidRDefault="000B7F5D" w:rsidP="0092579B">
          <w:pPr>
            <w:pStyle w:val="ListParagraph"/>
            <w:numPr>
              <w:ilvl w:val="0"/>
              <w:numId w:val="23"/>
            </w:numPr>
            <w:rPr>
              <w:rFonts w:cs="Calibri"/>
            </w:rPr>
          </w:pPr>
          <w:r>
            <w:rPr>
              <w:rFonts w:cs="Calibri"/>
            </w:rPr>
            <w:t xml:space="preserve">The Shake weight. </w:t>
          </w:r>
          <w:r w:rsidR="00734A19" w:rsidRPr="00AE1696">
            <w:rPr>
              <w:rFonts w:cs="Calibri"/>
            </w:rPr>
            <w:t>This is a 2.5</w:t>
          </w:r>
          <w:r>
            <w:rPr>
              <w:rFonts w:cs="Calibri"/>
            </w:rPr>
            <w:t xml:space="preserve"> pound spring-loaded dumbbell. </w:t>
          </w:r>
          <w:r w:rsidR="00734A19" w:rsidRPr="00AE1696">
            <w:rPr>
              <w:rFonts w:cs="Calibri"/>
            </w:rPr>
            <w:t>(More than 2.5 million units were sold in the first year that it was sold</w:t>
          </w:r>
          <w:r>
            <w:rPr>
              <w:rFonts w:cs="Calibri"/>
            </w:rPr>
            <w:t>.</w:t>
          </w:r>
          <w:r w:rsidR="00734A19" w:rsidRPr="00AE1696">
            <w:rPr>
              <w:rFonts w:cs="Calibri"/>
            </w:rPr>
            <w:t>)</w:t>
          </w:r>
        </w:p>
        <w:p w:rsidR="00734A19" w:rsidRPr="00994019" w:rsidRDefault="00164BE9" w:rsidP="0092579B">
          <w:pPr>
            <w:pStyle w:val="ListParagraph"/>
            <w:numPr>
              <w:ilvl w:val="0"/>
              <w:numId w:val="21"/>
            </w:numPr>
            <w:spacing w:before="0" w:after="0" w:line="240" w:lineRule="auto"/>
            <w:rPr>
              <w:rFonts w:cs="Calibri"/>
            </w:rPr>
          </w:pPr>
          <w:r>
            <w:rPr>
              <w:rFonts w:cs="Calibri"/>
            </w:rPr>
            <w:t>Claim: Seven</w:t>
          </w:r>
          <w:r w:rsidR="00734A19" w:rsidRPr="00994019">
            <w:rPr>
              <w:rFonts w:cs="Calibri"/>
            </w:rPr>
            <w:t xml:space="preserve"> times more effective than a regular dumbbell,  “Strong, Toned, Ripped Arms &amp; Chest in Just 6 Minutes a Day”</w:t>
          </w:r>
        </w:p>
        <w:p w:rsidR="00734A19" w:rsidRDefault="00734A19" w:rsidP="000C5567">
          <w:pPr>
            <w:rPr>
              <w:rFonts w:cs="Calibri"/>
            </w:rPr>
          </w:pPr>
          <w:r>
            <w:rPr>
              <w:rFonts w:cs="Calibri"/>
            </w:rPr>
            <w:t>Discuss criteria that could be utilized to research the validity of claims. Focus of research should be on the impact of claims to health-related fitness components.</w:t>
          </w:r>
        </w:p>
        <w:p w:rsidR="00734A19" w:rsidRDefault="00734A19" w:rsidP="000C5567">
          <w:pPr>
            <w:rPr>
              <w:rFonts w:asciiTheme="majorHAnsi" w:hAnsiTheme="majorHAnsi"/>
              <w:sz w:val="18"/>
              <w:szCs w:val="18"/>
            </w:rPr>
          </w:pPr>
          <w:r>
            <w:rPr>
              <w:rFonts w:cs="Calibri"/>
            </w:rPr>
            <w:t>For this assignment, product/p</w:t>
          </w:r>
          <w:r w:rsidRPr="00994019">
            <w:rPr>
              <w:rFonts w:cs="Calibri"/>
            </w:rPr>
            <w:t xml:space="preserve">rogram claims can either be supplied by the teacher or students can select their own commercial product </w:t>
          </w:r>
          <w:r>
            <w:rPr>
              <w:rFonts w:cs="Calibri"/>
            </w:rPr>
            <w:t>to</w:t>
          </w:r>
          <w:r w:rsidRPr="00994019">
            <w:rPr>
              <w:rFonts w:cs="Calibri"/>
            </w:rPr>
            <w:t xml:space="preserve"> research.</w:t>
          </w:r>
          <w:r w:rsidRPr="00D57646">
            <w:rPr>
              <w:rFonts w:asciiTheme="majorHAnsi" w:hAnsiTheme="majorHAnsi"/>
              <w:sz w:val="18"/>
              <w:szCs w:val="18"/>
            </w:rPr>
            <w:t xml:space="preserve">  </w:t>
          </w:r>
        </w:p>
        <w:p w:rsidR="00734A19" w:rsidRDefault="00734A19" w:rsidP="000C5567">
          <w:pPr>
            <w:pStyle w:val="Heading2"/>
            <w:rPr>
              <w:lang w:bidi="ar-SA"/>
            </w:rPr>
          </w:pPr>
          <w:r>
            <w:rPr>
              <w:lang w:bidi="ar-SA"/>
            </w:rPr>
            <w:t>Definitions</w:t>
          </w:r>
        </w:p>
        <w:p w:rsidR="00734A19" w:rsidRPr="007E5177" w:rsidRDefault="00734A19" w:rsidP="000C5567">
          <w:pPr>
            <w:tabs>
              <w:tab w:val="left" w:pos="1290"/>
            </w:tabs>
            <w:rPr>
              <w:rFonts w:cs="Calibri"/>
            </w:rPr>
          </w:pPr>
          <w:r w:rsidRPr="007E5177">
            <w:rPr>
              <w:rFonts w:cs="Calibri"/>
            </w:rPr>
            <w:t xml:space="preserve">Commercial products – equipment (exercise or technology) that are advertised either on TV, the internet, or magazines. </w:t>
          </w:r>
          <w:r w:rsidR="000B7F5D">
            <w:rPr>
              <w:rFonts w:cs="Calibri"/>
            </w:rPr>
            <w:t>For example:  treadmills, F</w:t>
          </w:r>
          <w:r w:rsidRPr="007E5177">
            <w:rPr>
              <w:rFonts w:cs="Calibri"/>
            </w:rPr>
            <w:t xml:space="preserve">itbits®, </w:t>
          </w:r>
          <w:r w:rsidR="000B7F5D">
            <w:rPr>
              <w:rFonts w:cs="Calibri"/>
            </w:rPr>
            <w:t>Motiv R</w:t>
          </w:r>
          <w:r w:rsidRPr="007E5177">
            <w:rPr>
              <w:rFonts w:cs="Calibri"/>
            </w:rPr>
            <w:t>ing®,</w:t>
          </w:r>
          <w:r w:rsidR="000B7F5D">
            <w:rPr>
              <w:rFonts w:cs="Calibri"/>
            </w:rPr>
            <w:t xml:space="preserve"> Core M</w:t>
          </w:r>
          <w:r w:rsidRPr="007E5177">
            <w:rPr>
              <w:rFonts w:cs="Calibri"/>
            </w:rPr>
            <w:t>ax®</w:t>
          </w:r>
        </w:p>
        <w:p w:rsidR="00734A19" w:rsidRPr="007E5177" w:rsidRDefault="00734A19" w:rsidP="000C5567">
          <w:pPr>
            <w:rPr>
              <w:rFonts w:cs="Calibri"/>
            </w:rPr>
          </w:pPr>
          <w:r>
            <w:rPr>
              <w:rFonts w:cs="Calibri"/>
            </w:rPr>
            <w:lastRenderedPageBreak/>
            <w:t xml:space="preserve">Commercial programs </w:t>
          </w:r>
          <w:r w:rsidR="000B7F5D">
            <w:rPr>
              <w:rFonts w:cs="Calibri"/>
            </w:rPr>
            <w:t>– T</w:t>
          </w:r>
          <w:r w:rsidRPr="007E5177">
            <w:rPr>
              <w:rFonts w:cs="Calibri"/>
            </w:rPr>
            <w:t>hese are advertised via TV, internet, or magazines and can either be purchased or attended. For example:  Team Beachbody®, Beachbody®, Livefit®</w:t>
          </w:r>
        </w:p>
        <w:p w:rsidR="00734A19" w:rsidRDefault="00734A19" w:rsidP="000C5567">
          <w:pPr>
            <w:rPr>
              <w:rFonts w:cs="Calibri"/>
            </w:rPr>
          </w:pPr>
          <w:r w:rsidRPr="007E5177">
            <w:rPr>
              <w:rFonts w:cs="Calibri"/>
            </w:rPr>
            <w:t xml:space="preserve">Health- </w:t>
          </w:r>
          <w:r w:rsidR="000B7F5D">
            <w:rPr>
              <w:rFonts w:cs="Calibri"/>
            </w:rPr>
            <w:t>r</w:t>
          </w:r>
          <w:r w:rsidRPr="007E5177">
            <w:rPr>
              <w:rFonts w:cs="Calibri"/>
            </w:rPr>
            <w:t xml:space="preserve">elated fitness components:  Muscular strength, muscular endurance, flexibility, cardiorespiratory endurance and body composition.  </w:t>
          </w:r>
        </w:p>
        <w:p w:rsidR="00734A19" w:rsidRDefault="00734A19" w:rsidP="000C5567">
          <w:pPr>
            <w:pStyle w:val="Heading2"/>
            <w:rPr>
              <w:lang w:val="es-ES"/>
            </w:rPr>
          </w:pPr>
          <w:r>
            <w:rPr>
              <w:lang w:val="es-ES"/>
            </w:rPr>
            <w:t>Directions</w:t>
          </w:r>
        </w:p>
        <w:p w:rsidR="00734A19" w:rsidRPr="00620D6D" w:rsidRDefault="00734A19" w:rsidP="000C5567">
          <w:pPr>
            <w:rPr>
              <w:rFonts w:cs="Calibri"/>
            </w:rPr>
          </w:pPr>
          <w:r w:rsidRPr="007E5177">
            <w:rPr>
              <w:rFonts w:cs="Calibri"/>
            </w:rPr>
            <w:t>Students will submit a research paper on a fitness product o</w:t>
          </w:r>
          <w:r>
            <w:rPr>
              <w:rFonts w:cs="Calibri"/>
            </w:rPr>
            <w:t>r program of their choice. The</w:t>
          </w:r>
          <w:r w:rsidRPr="007E5177">
            <w:rPr>
              <w:rFonts w:cs="Calibri"/>
            </w:rPr>
            <w:t xml:space="preserve"> paper will be typed, double-spaced, wit</w:t>
          </w:r>
          <w:r>
            <w:rPr>
              <w:rFonts w:cs="Calibri"/>
            </w:rPr>
            <w:t>h a bibliography included. The</w:t>
          </w:r>
          <w:r w:rsidRPr="007E5177">
            <w:rPr>
              <w:rFonts w:cs="Calibri"/>
            </w:rPr>
            <w:t xml:space="preserve"> paper will identify the fitness program or product</w:t>
          </w:r>
          <w:r>
            <w:rPr>
              <w:rFonts w:cs="Calibri"/>
            </w:rPr>
            <w:t xml:space="preserve"> that they have selected</w:t>
          </w:r>
          <w:r w:rsidRPr="007E5177">
            <w:rPr>
              <w:rFonts w:cs="Calibri"/>
            </w:rPr>
            <w:t xml:space="preserve">, where </w:t>
          </w:r>
          <w:r>
            <w:rPr>
              <w:rFonts w:cs="Calibri"/>
            </w:rPr>
            <w:t>the student</w:t>
          </w:r>
          <w:r w:rsidRPr="007E5177">
            <w:rPr>
              <w:rFonts w:cs="Calibri"/>
            </w:rPr>
            <w:t xml:space="preserve"> found their information on th</w:t>
          </w:r>
          <w:r w:rsidR="000B7F5D">
            <w:rPr>
              <w:rFonts w:cs="Calibri"/>
            </w:rPr>
            <w:t>e product (TV, internet, other)</w:t>
          </w:r>
          <w:r w:rsidRPr="007E5177">
            <w:rPr>
              <w:rFonts w:cs="Calibri"/>
            </w:rPr>
            <w:t xml:space="preserve"> </w:t>
          </w:r>
          <w:r>
            <w:rPr>
              <w:rFonts w:cs="Calibri"/>
            </w:rPr>
            <w:t xml:space="preserve">and </w:t>
          </w:r>
          <w:r w:rsidRPr="007E5177">
            <w:rPr>
              <w:rFonts w:cs="Calibri"/>
            </w:rPr>
            <w:t xml:space="preserve">what claims were made related to this product. The student will discuss whether or not this program/product addresses all </w:t>
          </w:r>
          <w:r w:rsidR="00164BE9">
            <w:rPr>
              <w:rFonts w:cs="Calibri"/>
            </w:rPr>
            <w:t>five</w:t>
          </w:r>
          <w:r w:rsidRPr="007E5177">
            <w:rPr>
              <w:rFonts w:cs="Calibri"/>
            </w:rPr>
            <w:t xml:space="preserve"> health-related components of fitne</w:t>
          </w:r>
          <w:r>
            <w:rPr>
              <w:rFonts w:cs="Calibri"/>
            </w:rPr>
            <w:t xml:space="preserve">ss, </w:t>
          </w:r>
          <w:r w:rsidR="000B7F5D">
            <w:rPr>
              <w:rFonts w:cs="Calibri"/>
            </w:rPr>
            <w:t>h</w:t>
          </w:r>
          <w:r w:rsidRPr="000B7F5D">
            <w:rPr>
              <w:rFonts w:cs="Calibri"/>
            </w:rPr>
            <w:t>ow</w:t>
          </w:r>
          <w:r w:rsidRPr="007E5177">
            <w:rPr>
              <w:rFonts w:cs="Calibri"/>
            </w:rPr>
            <w:t xml:space="preserve"> they are addressed or w</w:t>
          </w:r>
          <w:r>
            <w:rPr>
              <w:rFonts w:cs="Calibri"/>
            </w:rPr>
            <w:t xml:space="preserve">hy they are not addressing some or </w:t>
          </w:r>
          <w:r w:rsidRPr="007E5177">
            <w:rPr>
              <w:rFonts w:cs="Calibri"/>
            </w:rPr>
            <w:t>all of the components. Information on what research was provided by the company as evidence that the product/program actually “works” must be included. The student must determine if this research (if provided) actually provides strong evidence of potentially address</w:t>
          </w:r>
          <w:r w:rsidR="000B7F5D">
            <w:rPr>
              <w:rFonts w:cs="Calibri"/>
            </w:rPr>
            <w:t xml:space="preserve">ing health fitness components. </w:t>
          </w:r>
          <w:r w:rsidRPr="007E5177">
            <w:rPr>
              <w:rFonts w:cs="Calibri"/>
            </w:rPr>
            <w:t>Lastly, does the student believe this product/program would be a good fitness purchase for the general population and themselves?</w:t>
          </w:r>
        </w:p>
        <w:p w:rsidR="00734A19" w:rsidRPr="00BD345E" w:rsidRDefault="00734A19" w:rsidP="000C5567">
          <w:pPr>
            <w:pStyle w:val="Heading3"/>
            <w:rPr>
              <w:lang w:val="es-ES"/>
            </w:rPr>
          </w:pPr>
          <w:r>
            <w:rPr>
              <w:lang w:val="es-ES"/>
            </w:rPr>
            <w:t>Product Claim Rubric</w:t>
          </w:r>
        </w:p>
        <w:tbl>
          <w:tblPr>
            <w:tblStyle w:val="TableGrid"/>
            <w:tblW w:w="0" w:type="auto"/>
            <w:tblLook w:val="04A0" w:firstRow="1" w:lastRow="0" w:firstColumn="1" w:lastColumn="0" w:noHBand="0" w:noVBand="1"/>
            <w:tblDescription w:val="Product Claim Rubric"/>
          </w:tblPr>
          <w:tblGrid>
            <w:gridCol w:w="1536"/>
            <w:gridCol w:w="7572"/>
          </w:tblGrid>
          <w:tr w:rsidR="00734A19" w:rsidRPr="00AA6F42" w:rsidTr="002E1723">
            <w:trPr>
              <w:cantSplit/>
              <w:trHeight w:val="575"/>
              <w:tblHeader/>
            </w:trPr>
            <w:tc>
              <w:tcPr>
                <w:tcW w:w="1536" w:type="dxa"/>
              </w:tcPr>
              <w:p w:rsidR="00734A19" w:rsidRPr="00AA6F42" w:rsidRDefault="00734A19" w:rsidP="000C5567">
                <w:r w:rsidRPr="00AA6F42">
                  <w:t>Score</w:t>
                </w:r>
              </w:p>
            </w:tc>
            <w:tc>
              <w:tcPr>
                <w:tcW w:w="7572" w:type="dxa"/>
              </w:tcPr>
              <w:p w:rsidR="00734A19" w:rsidRPr="00AA6F42" w:rsidRDefault="00734A19" w:rsidP="000C5567">
                <w:r w:rsidRPr="00AA6F42">
                  <w:t>Requirements</w:t>
                </w:r>
              </w:p>
            </w:tc>
          </w:tr>
          <w:tr w:rsidR="00734A19" w:rsidRPr="00AA6F42" w:rsidTr="002E1723">
            <w:trPr>
              <w:cantSplit/>
            </w:trPr>
            <w:tc>
              <w:tcPr>
                <w:tcW w:w="1536" w:type="dxa"/>
              </w:tcPr>
              <w:p w:rsidR="00734A19" w:rsidRPr="00AA6F42" w:rsidRDefault="00734A19" w:rsidP="000C5567">
                <w:r w:rsidRPr="00AA6F42">
                  <w:t>20</w:t>
                </w:r>
                <w:r>
                  <w:t xml:space="preserve"> </w:t>
                </w:r>
                <w:r w:rsidRPr="00AA6F42">
                  <w:t>p</w:t>
                </w:r>
                <w:r>
                  <w:t>oin</w:t>
                </w:r>
                <w:r w:rsidRPr="00AA6F42">
                  <w:t>ts</w:t>
                </w:r>
              </w:p>
            </w:tc>
            <w:tc>
              <w:tcPr>
                <w:tcW w:w="7572" w:type="dxa"/>
              </w:tcPr>
              <w:p w:rsidR="00734A19" w:rsidRPr="00AA6F42" w:rsidRDefault="000B7F5D" w:rsidP="0092579B">
                <w:pPr>
                  <w:pStyle w:val="ListParagraph"/>
                  <w:numPr>
                    <w:ilvl w:val="0"/>
                    <w:numId w:val="22"/>
                  </w:numPr>
                  <w:spacing w:before="0" w:after="0" w:line="240" w:lineRule="auto"/>
                </w:pPr>
                <w:r>
                  <w:t>Product or p</w:t>
                </w:r>
                <w:r w:rsidR="00734A19" w:rsidRPr="00AA6F42">
                  <w:t>rogram is identified and connected to fitness</w:t>
                </w:r>
                <w:r w:rsidR="005E32D9">
                  <w:t>.</w:t>
                </w:r>
              </w:p>
              <w:p w:rsidR="00734A19" w:rsidRPr="00AA6F42" w:rsidRDefault="00734A19" w:rsidP="0092579B">
                <w:pPr>
                  <w:pStyle w:val="ListParagraph"/>
                  <w:numPr>
                    <w:ilvl w:val="0"/>
                    <w:numId w:val="22"/>
                  </w:numPr>
                  <w:spacing w:before="0" w:after="0" w:line="240" w:lineRule="auto"/>
                </w:pPr>
                <w:r w:rsidRPr="00AA6F42">
                  <w:t>Student identifies where they got their information about the product</w:t>
                </w:r>
                <w:r w:rsidR="005E32D9">
                  <w:t>.</w:t>
                </w:r>
              </w:p>
              <w:p w:rsidR="00734A19" w:rsidRPr="00AA6F42" w:rsidRDefault="00734A19" w:rsidP="0092579B">
                <w:pPr>
                  <w:pStyle w:val="ListParagraph"/>
                  <w:numPr>
                    <w:ilvl w:val="0"/>
                    <w:numId w:val="22"/>
                  </w:numPr>
                  <w:spacing w:before="0" w:after="0" w:line="240" w:lineRule="auto"/>
                </w:pPr>
                <w:r w:rsidRPr="00AA6F42">
                  <w:t>Student identifies the claims made in the advertisement related to the product/program and fitness</w:t>
                </w:r>
                <w:r w:rsidR="005E32D9">
                  <w:t>.</w:t>
                </w:r>
              </w:p>
              <w:p w:rsidR="00734A19" w:rsidRDefault="00734A19" w:rsidP="0092579B">
                <w:pPr>
                  <w:pStyle w:val="ListParagraph"/>
                  <w:numPr>
                    <w:ilvl w:val="0"/>
                    <w:numId w:val="22"/>
                  </w:numPr>
                  <w:spacing w:before="0" w:after="0" w:line="240" w:lineRule="auto"/>
                </w:pPr>
                <w:r w:rsidRPr="00AA6F42">
                  <w:t xml:space="preserve">Student accurately discusses the potential impact of the product/program on all </w:t>
                </w:r>
                <w:r w:rsidR="000B7F5D">
                  <w:t>five</w:t>
                </w:r>
                <w:r w:rsidRPr="00AA6F42">
                  <w:t xml:space="preserve"> health</w:t>
                </w:r>
                <w:r w:rsidR="005E32D9">
                  <w:t>-</w:t>
                </w:r>
                <w:r w:rsidRPr="00AA6F42">
                  <w:t>related components.</w:t>
                </w:r>
              </w:p>
              <w:p w:rsidR="00734A19" w:rsidRPr="00AA6F42" w:rsidRDefault="00734A19" w:rsidP="0092579B">
                <w:pPr>
                  <w:pStyle w:val="ListParagraph"/>
                  <w:numPr>
                    <w:ilvl w:val="0"/>
                    <w:numId w:val="22"/>
                  </w:numPr>
                  <w:spacing w:before="0" w:after="0" w:line="240" w:lineRule="auto"/>
                </w:pPr>
                <w:r w:rsidRPr="00AA6F42">
                  <w:t>Student identifies if any research was supplied supporting the validity of the advertisement claims or if no research evidence was provided</w:t>
                </w:r>
                <w:r w:rsidR="005E32D9">
                  <w:t>.</w:t>
                </w:r>
              </w:p>
              <w:p w:rsidR="00734A19" w:rsidRPr="00AA6F42" w:rsidRDefault="00734A19" w:rsidP="0092579B">
                <w:pPr>
                  <w:pStyle w:val="ListParagraph"/>
                  <w:numPr>
                    <w:ilvl w:val="0"/>
                    <w:numId w:val="22"/>
                  </w:numPr>
                  <w:spacing w:before="0" w:after="0" w:line="240" w:lineRule="auto"/>
                </w:pPr>
                <w:r w:rsidRPr="00AA6F42">
                  <w:t>Student includes their perception of the potential fitness value of the product/program for the general population and themselves</w:t>
                </w:r>
                <w:r w:rsidR="005E32D9">
                  <w:t>.</w:t>
                </w:r>
              </w:p>
              <w:p w:rsidR="00734A19" w:rsidRPr="00AA6F42" w:rsidRDefault="00734A19" w:rsidP="0092579B">
                <w:pPr>
                  <w:pStyle w:val="ListParagraph"/>
                  <w:numPr>
                    <w:ilvl w:val="0"/>
                    <w:numId w:val="22"/>
                  </w:numPr>
                  <w:spacing w:before="0" w:after="0" w:line="240" w:lineRule="auto"/>
                </w:pPr>
                <w:r w:rsidRPr="00AA6F42">
                  <w:t>A section could be included on grammar and spelling here – for example no mistakes</w:t>
                </w:r>
                <w:r w:rsidR="005E32D9">
                  <w:t>.</w:t>
                </w:r>
              </w:p>
            </w:tc>
          </w:tr>
          <w:tr w:rsidR="00734A19" w:rsidRPr="00AA6F42" w:rsidTr="002E1723">
            <w:trPr>
              <w:cantSplit/>
            </w:trPr>
            <w:tc>
              <w:tcPr>
                <w:tcW w:w="1536" w:type="dxa"/>
              </w:tcPr>
              <w:p w:rsidR="00734A19" w:rsidRPr="00AA6F42" w:rsidRDefault="00734A19" w:rsidP="000C5567">
                <w:r w:rsidRPr="00AA6F42">
                  <w:lastRenderedPageBreak/>
                  <w:t>15</w:t>
                </w:r>
                <w:r>
                  <w:t xml:space="preserve"> </w:t>
                </w:r>
                <w:r w:rsidRPr="00AA6F42">
                  <w:t>p</w:t>
                </w:r>
                <w:r>
                  <w:t>oints</w:t>
                </w:r>
              </w:p>
            </w:tc>
            <w:tc>
              <w:tcPr>
                <w:tcW w:w="7572" w:type="dxa"/>
              </w:tcPr>
              <w:p w:rsidR="00734A19" w:rsidRPr="00AA6F42" w:rsidRDefault="005E32D9" w:rsidP="0092579B">
                <w:pPr>
                  <w:pStyle w:val="ListParagraph"/>
                  <w:numPr>
                    <w:ilvl w:val="0"/>
                    <w:numId w:val="22"/>
                  </w:numPr>
                  <w:spacing w:before="0" w:after="0" w:line="240" w:lineRule="auto"/>
                </w:pPr>
                <w:r>
                  <w:t>Product or p</w:t>
                </w:r>
                <w:r w:rsidR="00734A19" w:rsidRPr="00AA6F42">
                  <w:t>rogram is iden</w:t>
                </w:r>
                <w:r>
                  <w:t>tified and connected to fitness.</w:t>
                </w:r>
              </w:p>
              <w:p w:rsidR="00734A19" w:rsidRPr="00AA6F42" w:rsidRDefault="00734A19" w:rsidP="0092579B">
                <w:pPr>
                  <w:pStyle w:val="ListParagraph"/>
                  <w:numPr>
                    <w:ilvl w:val="0"/>
                    <w:numId w:val="22"/>
                  </w:numPr>
                  <w:spacing w:before="0" w:after="0" w:line="240" w:lineRule="auto"/>
                </w:pPr>
                <w:r w:rsidRPr="00AA6F42">
                  <w:t>Student identifies where they got their information about the product</w:t>
                </w:r>
                <w:r w:rsidR="005E32D9">
                  <w:t>.</w:t>
                </w:r>
              </w:p>
              <w:p w:rsidR="00734A19" w:rsidRPr="00AA6F42" w:rsidRDefault="00734A19" w:rsidP="0092579B">
                <w:pPr>
                  <w:pStyle w:val="ListParagraph"/>
                  <w:numPr>
                    <w:ilvl w:val="0"/>
                    <w:numId w:val="22"/>
                  </w:numPr>
                  <w:spacing w:before="0" w:after="0" w:line="240" w:lineRule="auto"/>
                </w:pPr>
                <w:r w:rsidRPr="00AA6F42">
                  <w:t>Student identifies the claims made in the advertisement related to the product/program and fitness</w:t>
                </w:r>
                <w:r w:rsidR="005E32D9">
                  <w:t>.</w:t>
                </w:r>
              </w:p>
              <w:p w:rsidR="00734A19" w:rsidRPr="00AA6F42" w:rsidRDefault="00734A19" w:rsidP="0092579B">
                <w:pPr>
                  <w:pStyle w:val="ListParagraph"/>
                  <w:numPr>
                    <w:ilvl w:val="0"/>
                    <w:numId w:val="22"/>
                  </w:numPr>
                  <w:spacing w:before="0" w:after="0" w:line="240" w:lineRule="auto"/>
                </w:pPr>
                <w:r w:rsidRPr="00AA6F42">
                  <w:t xml:space="preserve">Student accurately discusses the potential impact of the product/program on only </w:t>
                </w:r>
                <w:r w:rsidR="00164BE9">
                  <w:t>four</w:t>
                </w:r>
                <w:r w:rsidR="005E32D9">
                  <w:t xml:space="preserve"> of the health-</w:t>
                </w:r>
                <w:r w:rsidRPr="00AA6F42">
                  <w:t>related components</w:t>
                </w:r>
                <w:r w:rsidR="005E32D9">
                  <w:t>.</w:t>
                </w:r>
              </w:p>
              <w:p w:rsidR="00734A19" w:rsidRPr="00AA6F42" w:rsidRDefault="00734A19" w:rsidP="0092579B">
                <w:pPr>
                  <w:pStyle w:val="ListParagraph"/>
                  <w:numPr>
                    <w:ilvl w:val="0"/>
                    <w:numId w:val="22"/>
                  </w:numPr>
                  <w:spacing w:before="0" w:after="0" w:line="240" w:lineRule="auto"/>
                </w:pPr>
                <w:r w:rsidRPr="00AA6F42">
                  <w:t>Student identifies if any research was supplied supporting the validity of the advertisement claims or if no research evidence was provided</w:t>
                </w:r>
                <w:r w:rsidR="005E32D9">
                  <w:t>.</w:t>
                </w:r>
              </w:p>
              <w:p w:rsidR="00734A19" w:rsidRPr="00AA6F42" w:rsidRDefault="00734A19" w:rsidP="0092579B">
                <w:pPr>
                  <w:pStyle w:val="ListParagraph"/>
                  <w:numPr>
                    <w:ilvl w:val="0"/>
                    <w:numId w:val="22"/>
                  </w:numPr>
                  <w:spacing w:before="0" w:after="0" w:line="240" w:lineRule="auto"/>
                </w:pPr>
                <w:r w:rsidRPr="00AA6F42">
                  <w:t>Student includes their perception of the potential fitness value of the product/program for either the general population OR themselves</w:t>
                </w:r>
                <w:r w:rsidR="005E32D9">
                  <w:t>.</w:t>
                </w:r>
              </w:p>
              <w:p w:rsidR="00734A19" w:rsidRPr="00AA6F42" w:rsidRDefault="00734A19" w:rsidP="0092579B">
                <w:pPr>
                  <w:pStyle w:val="ListParagraph"/>
                  <w:numPr>
                    <w:ilvl w:val="0"/>
                    <w:numId w:val="22"/>
                  </w:numPr>
                  <w:spacing w:before="0" w:after="0" w:line="240" w:lineRule="auto"/>
                </w:pPr>
                <w:r w:rsidRPr="00AA6F42">
                  <w:t>A section could be included on grammar and spelling here – for example  a few mistakes</w:t>
                </w:r>
                <w:r w:rsidR="005E32D9">
                  <w:t>.</w:t>
                </w:r>
              </w:p>
            </w:tc>
          </w:tr>
          <w:tr w:rsidR="00734A19" w:rsidRPr="00AA6F42" w:rsidTr="002E1723">
            <w:trPr>
              <w:cantSplit/>
            </w:trPr>
            <w:tc>
              <w:tcPr>
                <w:tcW w:w="1536" w:type="dxa"/>
              </w:tcPr>
              <w:p w:rsidR="00734A19" w:rsidRPr="00AA6F42" w:rsidRDefault="00734A19" w:rsidP="000C5567">
                <w:r w:rsidRPr="00AA6F42">
                  <w:t>12</w:t>
                </w:r>
                <w:r>
                  <w:t xml:space="preserve"> </w:t>
                </w:r>
                <w:r w:rsidRPr="00AA6F42">
                  <w:t>p</w:t>
                </w:r>
                <w:r>
                  <w:t>oints</w:t>
                </w:r>
              </w:p>
            </w:tc>
            <w:tc>
              <w:tcPr>
                <w:tcW w:w="7572" w:type="dxa"/>
              </w:tcPr>
              <w:p w:rsidR="00734A19" w:rsidRPr="00AA6F42" w:rsidRDefault="005E32D9" w:rsidP="0092579B">
                <w:pPr>
                  <w:pStyle w:val="ListParagraph"/>
                  <w:numPr>
                    <w:ilvl w:val="0"/>
                    <w:numId w:val="22"/>
                  </w:numPr>
                  <w:spacing w:before="0" w:after="0" w:line="240" w:lineRule="auto"/>
                </w:pPr>
                <w:r>
                  <w:t>Product or p</w:t>
                </w:r>
                <w:r w:rsidR="00734A19" w:rsidRPr="00AA6F42">
                  <w:t>rogram is identi</w:t>
                </w:r>
                <w:r>
                  <w:t>fied and connected to fitness.</w:t>
                </w:r>
              </w:p>
              <w:p w:rsidR="00734A19" w:rsidRPr="00AA6F42" w:rsidRDefault="00734A19" w:rsidP="0092579B">
                <w:pPr>
                  <w:pStyle w:val="ListParagraph"/>
                  <w:numPr>
                    <w:ilvl w:val="0"/>
                    <w:numId w:val="22"/>
                  </w:numPr>
                  <w:spacing w:before="0" w:after="0" w:line="240" w:lineRule="auto"/>
                </w:pPr>
                <w:r w:rsidRPr="00AA6F42">
                  <w:t>Student identifies where they got their information about the product</w:t>
                </w:r>
                <w:r w:rsidR="005E32D9">
                  <w:t>.</w:t>
                </w:r>
              </w:p>
              <w:p w:rsidR="00734A19" w:rsidRPr="00AA6F42" w:rsidRDefault="00734A19" w:rsidP="0092579B">
                <w:pPr>
                  <w:pStyle w:val="ListParagraph"/>
                  <w:numPr>
                    <w:ilvl w:val="0"/>
                    <w:numId w:val="22"/>
                  </w:numPr>
                  <w:spacing w:before="0" w:after="0" w:line="240" w:lineRule="auto"/>
                </w:pPr>
                <w:r w:rsidRPr="00AA6F42">
                  <w:t>Student identifies the claims made in the advertisement related to the product/program and fitness</w:t>
                </w:r>
                <w:r w:rsidR="005E32D9">
                  <w:t>.</w:t>
                </w:r>
              </w:p>
              <w:p w:rsidR="00734A19" w:rsidRPr="00AA6F42" w:rsidRDefault="00734A19" w:rsidP="0092579B">
                <w:pPr>
                  <w:pStyle w:val="ListParagraph"/>
                  <w:numPr>
                    <w:ilvl w:val="0"/>
                    <w:numId w:val="22"/>
                  </w:numPr>
                  <w:spacing w:before="0" w:after="0" w:line="240" w:lineRule="auto"/>
                </w:pPr>
                <w:r w:rsidRPr="00AA6F42">
                  <w:t xml:space="preserve">Student accurately discusses the potential impact of the product/program on only </w:t>
                </w:r>
                <w:r w:rsidR="00164BE9">
                  <w:t>three</w:t>
                </w:r>
                <w:r w:rsidR="005E32D9">
                  <w:t xml:space="preserve"> of the health-</w:t>
                </w:r>
                <w:r w:rsidRPr="00AA6F42">
                  <w:t>related components</w:t>
                </w:r>
                <w:r w:rsidR="005E32D9">
                  <w:t>.</w:t>
                </w:r>
              </w:p>
              <w:p w:rsidR="00734A19" w:rsidRPr="00AA6F42" w:rsidRDefault="00734A19" w:rsidP="0092579B">
                <w:pPr>
                  <w:pStyle w:val="ListParagraph"/>
                  <w:numPr>
                    <w:ilvl w:val="0"/>
                    <w:numId w:val="22"/>
                  </w:numPr>
                  <w:spacing w:before="0" w:after="0" w:line="240" w:lineRule="auto"/>
                </w:pPr>
                <w:r w:rsidRPr="00AA6F42">
                  <w:t>Student identifies if any research was supplied supporting the validity of the advertisement claims or if no research evidence was provided</w:t>
                </w:r>
                <w:r w:rsidR="005E32D9">
                  <w:t>.</w:t>
                </w:r>
              </w:p>
              <w:p w:rsidR="00734A19" w:rsidRPr="00AA6F42" w:rsidRDefault="00734A19" w:rsidP="0092579B">
                <w:pPr>
                  <w:pStyle w:val="ListParagraph"/>
                  <w:numPr>
                    <w:ilvl w:val="0"/>
                    <w:numId w:val="22"/>
                  </w:numPr>
                  <w:spacing w:before="0" w:after="0" w:line="240" w:lineRule="auto"/>
                </w:pPr>
                <w:r w:rsidRPr="00AA6F42">
                  <w:t>Student perception of the potential fitness value of the product/program is not included</w:t>
                </w:r>
                <w:r w:rsidR="005E32D9">
                  <w:t>.</w:t>
                </w:r>
              </w:p>
              <w:p w:rsidR="00734A19" w:rsidRPr="00AA6F42" w:rsidRDefault="00734A19" w:rsidP="0092579B">
                <w:pPr>
                  <w:pStyle w:val="ListParagraph"/>
                  <w:numPr>
                    <w:ilvl w:val="0"/>
                    <w:numId w:val="22"/>
                  </w:numPr>
                  <w:spacing w:before="0" w:after="0" w:line="240" w:lineRule="auto"/>
                </w:pPr>
                <w:r w:rsidRPr="00AA6F42">
                  <w:t>This category must reflect accomplishing the benchmark</w:t>
                </w:r>
                <w:r w:rsidR="005E32D9">
                  <w:t>.</w:t>
                </w:r>
              </w:p>
            </w:tc>
          </w:tr>
          <w:tr w:rsidR="00734A19" w:rsidRPr="00AA6F42" w:rsidTr="002E1723">
            <w:trPr>
              <w:cantSplit/>
            </w:trPr>
            <w:tc>
              <w:tcPr>
                <w:tcW w:w="1536" w:type="dxa"/>
              </w:tcPr>
              <w:p w:rsidR="00734A19" w:rsidRPr="00AA6F42" w:rsidRDefault="00734A19" w:rsidP="000C5567">
                <w:r w:rsidRPr="00AA6F42">
                  <w:t>8</w:t>
                </w:r>
                <w:r>
                  <w:t xml:space="preserve"> </w:t>
                </w:r>
                <w:r w:rsidRPr="00AA6F42">
                  <w:t>p</w:t>
                </w:r>
                <w:r>
                  <w:t>oints</w:t>
                </w:r>
              </w:p>
            </w:tc>
            <w:tc>
              <w:tcPr>
                <w:tcW w:w="7572" w:type="dxa"/>
              </w:tcPr>
              <w:p w:rsidR="00734A19" w:rsidRPr="00AA6F42" w:rsidRDefault="005E32D9" w:rsidP="0092579B">
                <w:pPr>
                  <w:pStyle w:val="ListParagraph"/>
                  <w:numPr>
                    <w:ilvl w:val="0"/>
                    <w:numId w:val="22"/>
                  </w:numPr>
                  <w:spacing w:before="0" w:after="0" w:line="240" w:lineRule="auto"/>
                </w:pPr>
                <w:r>
                  <w:t>Product or p</w:t>
                </w:r>
                <w:r w:rsidR="00734A19" w:rsidRPr="00AA6F42">
                  <w:t>rogram is identified and connected to fitness</w:t>
                </w:r>
                <w:r>
                  <w:t>.</w:t>
                </w:r>
                <w:r w:rsidR="00734A19" w:rsidRPr="00AA6F42">
                  <w:t xml:space="preserve"> </w:t>
                </w:r>
              </w:p>
              <w:p w:rsidR="00734A19" w:rsidRPr="00AA6F42" w:rsidRDefault="00734A19" w:rsidP="0092579B">
                <w:pPr>
                  <w:pStyle w:val="ListParagraph"/>
                  <w:numPr>
                    <w:ilvl w:val="0"/>
                    <w:numId w:val="22"/>
                  </w:numPr>
                  <w:spacing w:before="0" w:after="0" w:line="240" w:lineRule="auto"/>
                </w:pPr>
                <w:r w:rsidRPr="00AA6F42">
                  <w:t>Student identifies where they got their information about the product</w:t>
                </w:r>
                <w:r w:rsidR="005E32D9">
                  <w:t>.</w:t>
                </w:r>
              </w:p>
              <w:p w:rsidR="00734A19" w:rsidRPr="00AA6F42" w:rsidRDefault="00734A19" w:rsidP="0092579B">
                <w:pPr>
                  <w:pStyle w:val="ListParagraph"/>
                  <w:numPr>
                    <w:ilvl w:val="0"/>
                    <w:numId w:val="22"/>
                  </w:numPr>
                  <w:spacing w:before="0" w:after="0" w:line="240" w:lineRule="auto"/>
                </w:pPr>
                <w:r w:rsidRPr="00AA6F42">
                  <w:t>Student identifies the claims made in the advertisement related to the product/program and fitness</w:t>
                </w:r>
                <w:r w:rsidR="005E32D9">
                  <w:t>.</w:t>
                </w:r>
              </w:p>
              <w:p w:rsidR="00734A19" w:rsidRPr="00AA6F42" w:rsidRDefault="005E32D9" w:rsidP="0092579B">
                <w:pPr>
                  <w:pStyle w:val="ListParagraph"/>
                  <w:numPr>
                    <w:ilvl w:val="0"/>
                    <w:numId w:val="22"/>
                  </w:numPr>
                  <w:spacing w:before="0" w:after="0" w:line="240" w:lineRule="auto"/>
                </w:pPr>
                <w:r>
                  <w:t>Or, s</w:t>
                </w:r>
                <w:r w:rsidR="00734A19" w:rsidRPr="00AA6F42">
                  <w:t xml:space="preserve">tudent accurately discusses the potential impact </w:t>
                </w:r>
                <w:r w:rsidR="00164BE9">
                  <w:t>of the product/program on only two</w:t>
                </w:r>
                <w:r>
                  <w:t xml:space="preserve"> of the health-</w:t>
                </w:r>
                <w:r w:rsidR="00734A19" w:rsidRPr="00AA6F42">
                  <w:t>related components</w:t>
                </w:r>
                <w:r>
                  <w:t>.</w:t>
                </w:r>
              </w:p>
              <w:p w:rsidR="00734A19" w:rsidRPr="00AA6F42" w:rsidRDefault="00734A19" w:rsidP="0092579B">
                <w:pPr>
                  <w:pStyle w:val="ListParagraph"/>
                  <w:numPr>
                    <w:ilvl w:val="0"/>
                    <w:numId w:val="22"/>
                  </w:numPr>
                  <w:spacing w:before="0" w:after="0" w:line="240" w:lineRule="auto"/>
                </w:pPr>
                <w:r w:rsidRPr="00AA6F42">
                  <w:t>Student identifies if any research was supplied supporting the validity of the advertisement claims or if no research evidence was provided</w:t>
                </w:r>
                <w:r w:rsidR="005E32D9">
                  <w:t>.</w:t>
                </w:r>
              </w:p>
              <w:p w:rsidR="00734A19" w:rsidRPr="00AA6F42" w:rsidRDefault="005E32D9" w:rsidP="005E32D9">
                <w:pPr>
                  <w:pStyle w:val="ListParagraph"/>
                  <w:numPr>
                    <w:ilvl w:val="0"/>
                    <w:numId w:val="22"/>
                  </w:numPr>
                  <w:spacing w:before="0" w:after="0" w:line="240" w:lineRule="auto"/>
                </w:pPr>
                <w:r>
                  <w:t>Or, s</w:t>
                </w:r>
                <w:r w:rsidR="00734A19" w:rsidRPr="00AA6F42">
                  <w:t>tudent perception of the potential fitness value of the product/program is not included</w:t>
                </w:r>
                <w:r>
                  <w:t>.</w:t>
                </w:r>
              </w:p>
            </w:tc>
          </w:tr>
          <w:tr w:rsidR="00734A19" w:rsidRPr="00AA6F42" w:rsidTr="002E1723">
            <w:trPr>
              <w:cantSplit/>
              <w:trHeight w:val="3473"/>
            </w:trPr>
            <w:tc>
              <w:tcPr>
                <w:tcW w:w="1536" w:type="dxa"/>
              </w:tcPr>
              <w:p w:rsidR="00734A19" w:rsidRPr="00AA6F42" w:rsidRDefault="00734A19" w:rsidP="000C5567">
                <w:pPr>
                  <w:spacing w:before="0"/>
                </w:pPr>
                <w:r w:rsidRPr="00AA6F42">
                  <w:lastRenderedPageBreak/>
                  <w:t>0</w:t>
                </w:r>
                <w:r>
                  <w:t xml:space="preserve"> </w:t>
                </w:r>
                <w:r w:rsidRPr="00AA6F42">
                  <w:t>p</w:t>
                </w:r>
                <w:r>
                  <w:t>oints</w:t>
                </w:r>
              </w:p>
            </w:tc>
            <w:tc>
              <w:tcPr>
                <w:tcW w:w="7572" w:type="dxa"/>
              </w:tcPr>
              <w:p w:rsidR="00734A19" w:rsidRPr="00AA6F42" w:rsidRDefault="005E32D9" w:rsidP="000C5567">
                <w:pPr>
                  <w:spacing w:before="0" w:after="0"/>
                </w:pPr>
                <w:r>
                  <w:t xml:space="preserve">Assignment not submitted, </w:t>
                </w:r>
                <w:r w:rsidR="00734A19" w:rsidRPr="00AA6F42">
                  <w:t>or</w:t>
                </w:r>
              </w:p>
              <w:p w:rsidR="00734A19" w:rsidRPr="00AA6F42" w:rsidRDefault="00734A19" w:rsidP="0092579B">
                <w:pPr>
                  <w:pStyle w:val="ListParagraph"/>
                  <w:numPr>
                    <w:ilvl w:val="0"/>
                    <w:numId w:val="22"/>
                  </w:numPr>
                  <w:spacing w:before="0" w:after="0" w:line="240" w:lineRule="auto"/>
                </w:pPr>
                <w:r w:rsidRPr="00AA6F42">
                  <w:t>Product or Program is identified and NOT connected to fitness</w:t>
                </w:r>
                <w:r w:rsidR="005E32D9">
                  <w:t>.</w:t>
                </w:r>
              </w:p>
              <w:p w:rsidR="00734A19" w:rsidRPr="00AA6F42" w:rsidRDefault="005E32D9" w:rsidP="0092579B">
                <w:pPr>
                  <w:pStyle w:val="ListParagraph"/>
                  <w:numPr>
                    <w:ilvl w:val="0"/>
                    <w:numId w:val="22"/>
                  </w:numPr>
                  <w:spacing w:before="0" w:after="0" w:line="240" w:lineRule="auto"/>
                </w:pPr>
                <w:r>
                  <w:t xml:space="preserve">Student </w:t>
                </w:r>
                <w:r w:rsidR="00734A19" w:rsidRPr="00AA6F42">
                  <w:t>does not identify where they got their information about the product</w:t>
                </w:r>
                <w:r>
                  <w:t>.</w:t>
                </w:r>
              </w:p>
              <w:p w:rsidR="00734A19" w:rsidRPr="00AA6F42" w:rsidRDefault="00734A19" w:rsidP="0092579B">
                <w:pPr>
                  <w:pStyle w:val="ListParagraph"/>
                  <w:numPr>
                    <w:ilvl w:val="0"/>
                    <w:numId w:val="22"/>
                  </w:numPr>
                  <w:spacing w:before="0" w:after="0" w:line="240" w:lineRule="auto"/>
                </w:pPr>
                <w:r w:rsidRPr="00AA6F42">
                  <w:t>Student does not identify the claims made in the advertisement related to the product/program and fitness</w:t>
                </w:r>
                <w:r w:rsidR="005E32D9">
                  <w:t>.</w:t>
                </w:r>
              </w:p>
              <w:p w:rsidR="00734A19" w:rsidRPr="00AA6F42" w:rsidRDefault="00734A19" w:rsidP="0092579B">
                <w:pPr>
                  <w:pStyle w:val="ListParagraph"/>
                  <w:numPr>
                    <w:ilvl w:val="0"/>
                    <w:numId w:val="22"/>
                  </w:numPr>
                  <w:spacing w:before="0" w:after="0" w:line="240" w:lineRule="auto"/>
                </w:pPr>
                <w:r w:rsidRPr="00AA6F42">
                  <w:t>Student inaccurately discusses the potential impact of the pro</w:t>
                </w:r>
                <w:r w:rsidR="005E32D9">
                  <w:t xml:space="preserve">duct/program OR only discusses </w:t>
                </w:r>
                <w:r w:rsidR="00164BE9">
                  <w:t>two</w:t>
                </w:r>
                <w:r w:rsidRPr="00AA6F42">
                  <w:t xml:space="preserve"> or fewer of the health</w:t>
                </w:r>
                <w:r w:rsidR="005E32D9">
                  <w:t>-</w:t>
                </w:r>
                <w:r w:rsidRPr="00AA6F42">
                  <w:t>related components</w:t>
                </w:r>
                <w:r w:rsidR="005E32D9">
                  <w:t>.</w:t>
                </w:r>
              </w:p>
              <w:p w:rsidR="00734A19" w:rsidRPr="00AA6F42" w:rsidRDefault="00734A19" w:rsidP="0092579B">
                <w:pPr>
                  <w:pStyle w:val="ListParagraph"/>
                  <w:numPr>
                    <w:ilvl w:val="0"/>
                    <w:numId w:val="22"/>
                  </w:numPr>
                  <w:spacing w:before="0" w:after="0" w:line="240" w:lineRule="auto"/>
                </w:pPr>
                <w:r w:rsidRPr="00AA6F42">
                  <w:t>Student does not identify if any research was supplied supporting the validity of the advertisement claims or if no research evidence was provided</w:t>
                </w:r>
                <w:r w:rsidR="005E32D9">
                  <w:t>.</w:t>
                </w:r>
              </w:p>
            </w:tc>
          </w:tr>
        </w:tbl>
        <w:p w:rsidR="00734A19" w:rsidRPr="006029EC" w:rsidRDefault="00734A19" w:rsidP="000C5567">
          <w:r>
            <w:t xml:space="preserve">Scoring guide: 12 points is the passing level to meet this benchmark. </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734A19" w:rsidP="000C5567">
      <w:pPr>
        <w:pStyle w:val="Heading2"/>
      </w:pPr>
      <w:r>
        <w:t>Additional Notes</w:t>
      </w:r>
    </w:p>
    <w:p w:rsidR="00734A19" w:rsidRDefault="00734A19" w:rsidP="000C5567">
      <w:pPr>
        <w:pStyle w:val="Heading3"/>
      </w:pPr>
      <w:r>
        <w:t>Assessment Option 2</w:t>
      </w:r>
    </w:p>
    <w:p w:rsidR="00734A19" w:rsidRPr="006029EC" w:rsidRDefault="00734A19" w:rsidP="000C5567">
      <w:pPr>
        <w:rPr>
          <w:rFonts w:cs="Calibri"/>
        </w:rPr>
      </w:pPr>
      <w:r>
        <w:rPr>
          <w:rFonts w:cs="Calibri"/>
        </w:rPr>
        <w:t>Checklist: S</w:t>
      </w:r>
      <w:r w:rsidRPr="006029EC">
        <w:rPr>
          <w:rFonts w:cs="Calibri"/>
        </w:rPr>
        <w:t>tudents will be able to select one fitness product and research the validity of claims, challenging or supporting at least one claim.</w:t>
      </w:r>
    </w:p>
    <w:p w:rsidR="00734A19" w:rsidRPr="00BD345E" w:rsidRDefault="00734A19" w:rsidP="000C5567">
      <w:pPr>
        <w:pStyle w:val="Heading4"/>
      </w:pPr>
      <w:r w:rsidRPr="00BD345E">
        <w:t>Directions:</w:t>
      </w:r>
    </w:p>
    <w:p w:rsidR="00734A19" w:rsidRPr="006029EC" w:rsidRDefault="00734A19" w:rsidP="000C5567">
      <w:pPr>
        <w:pStyle w:val="Heading4"/>
      </w:pPr>
      <w:r w:rsidRPr="00994019">
        <w:rPr>
          <w:rFonts w:cs="Calibri"/>
          <w:sz w:val="22"/>
          <w:szCs w:val="22"/>
        </w:rPr>
        <w:t xml:space="preserve"> </w:t>
      </w:r>
      <w:r w:rsidRPr="00AE1696">
        <w:rPr>
          <w:i w:val="0"/>
        </w:rPr>
        <w:t>Select a fitn</w:t>
      </w:r>
      <w:r w:rsidR="005E32D9">
        <w:rPr>
          <w:i w:val="0"/>
        </w:rPr>
        <w:t xml:space="preserve">ess/healthy lifestyle product. </w:t>
      </w:r>
      <w:r w:rsidRPr="00AE1696">
        <w:rPr>
          <w:i w:val="0"/>
        </w:rPr>
        <w:t>Fill in the template below</w:t>
      </w:r>
      <w:r w:rsidRPr="00994019">
        <w:rPr>
          <w:rFonts w:cs="Calibri"/>
          <w:sz w:val="22"/>
          <w:szCs w:val="22"/>
        </w:rPr>
        <w:t xml:space="preserve">.  </w:t>
      </w:r>
    </w:p>
    <w:p w:rsidR="00734A19" w:rsidRPr="00994019" w:rsidRDefault="005E32D9" w:rsidP="0092579B">
      <w:pPr>
        <w:pStyle w:val="ListParagraph"/>
        <w:numPr>
          <w:ilvl w:val="0"/>
          <w:numId w:val="21"/>
        </w:numPr>
        <w:spacing w:before="0" w:after="0" w:line="240" w:lineRule="auto"/>
        <w:rPr>
          <w:rFonts w:cs="Calibri"/>
        </w:rPr>
      </w:pPr>
      <w:r>
        <w:rPr>
          <w:rFonts w:cs="Calibri"/>
        </w:rPr>
        <w:t>Product/p</w:t>
      </w:r>
      <w:r w:rsidR="00734A19" w:rsidRPr="00994019">
        <w:rPr>
          <w:rFonts w:cs="Calibri"/>
        </w:rPr>
        <w:t>rogram</w:t>
      </w:r>
    </w:p>
    <w:p w:rsidR="00734A19" w:rsidRPr="00994019" w:rsidRDefault="00734A19" w:rsidP="0092579B">
      <w:pPr>
        <w:pStyle w:val="ListParagraph"/>
        <w:numPr>
          <w:ilvl w:val="0"/>
          <w:numId w:val="21"/>
        </w:numPr>
        <w:spacing w:before="0" w:after="0" w:line="240" w:lineRule="auto"/>
        <w:rPr>
          <w:rFonts w:cs="Calibri"/>
        </w:rPr>
      </w:pPr>
      <w:r w:rsidRPr="00994019">
        <w:rPr>
          <w:rFonts w:cs="Calibri"/>
        </w:rPr>
        <w:t>What does the product/program claim to do?</w:t>
      </w:r>
    </w:p>
    <w:p w:rsidR="00734A19" w:rsidRPr="00994019" w:rsidRDefault="00734A19" w:rsidP="0092579B">
      <w:pPr>
        <w:pStyle w:val="ListParagraph"/>
        <w:numPr>
          <w:ilvl w:val="0"/>
          <w:numId w:val="21"/>
        </w:numPr>
        <w:spacing w:before="0" w:after="0" w:line="240" w:lineRule="auto"/>
        <w:rPr>
          <w:rFonts w:cs="Calibri"/>
        </w:rPr>
      </w:pPr>
      <w:r w:rsidRPr="00994019">
        <w:rPr>
          <w:rFonts w:cs="Calibri"/>
        </w:rPr>
        <w:t>Can this product/program actually contribute to fitness and a healthy, active lifestyle?</w:t>
      </w:r>
    </w:p>
    <w:p w:rsidR="00734A19" w:rsidRPr="00994019" w:rsidRDefault="00734A19" w:rsidP="0092579B">
      <w:pPr>
        <w:pStyle w:val="ListParagraph"/>
        <w:numPr>
          <w:ilvl w:val="0"/>
          <w:numId w:val="21"/>
        </w:numPr>
        <w:spacing w:before="0" w:after="0" w:line="240" w:lineRule="auto"/>
        <w:rPr>
          <w:rFonts w:cs="Calibri"/>
        </w:rPr>
      </w:pPr>
      <w:r w:rsidRPr="00994019">
        <w:rPr>
          <w:rFonts w:cs="Calibri"/>
        </w:rPr>
        <w:t>Explain why it can or does not contribute to a healthy lifestyle</w:t>
      </w:r>
      <w:r w:rsidR="005E32D9">
        <w:rPr>
          <w:rFonts w:cs="Calibri"/>
        </w:rPr>
        <w:t>.</w:t>
      </w:r>
    </w:p>
    <w:p w:rsidR="00734A19" w:rsidRDefault="00734A19" w:rsidP="0092579B">
      <w:pPr>
        <w:pStyle w:val="ListParagraph"/>
        <w:numPr>
          <w:ilvl w:val="0"/>
          <w:numId w:val="21"/>
        </w:numPr>
        <w:spacing w:before="0" w:after="0" w:line="240" w:lineRule="auto"/>
        <w:rPr>
          <w:rFonts w:cs="Calibri"/>
        </w:rPr>
      </w:pPr>
      <w:r w:rsidRPr="00994019">
        <w:rPr>
          <w:rFonts w:cs="Calibri"/>
        </w:rPr>
        <w:t>Does the advertisement provide research from reputable sources?</w:t>
      </w:r>
    </w:p>
    <w:p w:rsidR="00164BE9" w:rsidRDefault="00164BE9">
      <w:pPr>
        <w:spacing w:before="120" w:after="0"/>
        <w:rPr>
          <w:rFonts w:eastAsiaTheme="majorEastAsia" w:cstheme="majorBidi"/>
          <w:b/>
          <w:i/>
          <w:sz w:val="24"/>
          <w:szCs w:val="24"/>
          <w:lang w:bidi="ar-SA"/>
        </w:rPr>
      </w:pPr>
      <w:r>
        <w:br w:type="page"/>
      </w:r>
    </w:p>
    <w:p w:rsidR="00734A19" w:rsidRPr="006029EC" w:rsidRDefault="00734A19" w:rsidP="000C5567">
      <w:pPr>
        <w:pStyle w:val="Heading4"/>
        <w:rPr>
          <w:color w:val="FF0000"/>
        </w:rPr>
      </w:pPr>
      <w:r w:rsidRPr="006029EC">
        <w:lastRenderedPageBreak/>
        <w:t>Checklist Assessment</w:t>
      </w:r>
    </w:p>
    <w:p w:rsidR="00734A19" w:rsidRPr="006029EC" w:rsidRDefault="00734A19" w:rsidP="000C5567">
      <w:pPr>
        <w:rPr>
          <w:rFonts w:cs="Calibri"/>
        </w:rPr>
      </w:pPr>
      <w:r w:rsidRPr="006029EC">
        <w:rPr>
          <w:rFonts w:cs="Calibri"/>
        </w:rPr>
        <w:t>NAME ___________________</w:t>
      </w:r>
    </w:p>
    <w:tbl>
      <w:tblPr>
        <w:tblStyle w:val="TableGrid"/>
        <w:tblW w:w="0" w:type="auto"/>
        <w:tblLook w:val="04A0" w:firstRow="1" w:lastRow="0" w:firstColumn="1" w:lastColumn="0" w:noHBand="0" w:noVBand="1"/>
        <w:tblDescription w:val="checklist assessment table"/>
      </w:tblPr>
      <w:tblGrid>
        <w:gridCol w:w="1773"/>
        <w:gridCol w:w="1517"/>
        <w:gridCol w:w="2141"/>
        <w:gridCol w:w="1314"/>
        <w:gridCol w:w="1994"/>
        <w:gridCol w:w="1331"/>
      </w:tblGrid>
      <w:tr w:rsidR="00734A19" w:rsidRPr="006029EC" w:rsidTr="000C5567">
        <w:trPr>
          <w:cantSplit/>
          <w:tblHeader/>
        </w:trPr>
        <w:tc>
          <w:tcPr>
            <w:tcW w:w="1773" w:type="dxa"/>
          </w:tcPr>
          <w:p w:rsidR="00734A19" w:rsidRPr="006029EC" w:rsidRDefault="00734A19" w:rsidP="000C5567">
            <w:pPr>
              <w:rPr>
                <w:rFonts w:cs="Calibri"/>
              </w:rPr>
            </w:pPr>
            <w:r w:rsidRPr="006029EC">
              <w:rPr>
                <w:rFonts w:cs="Calibri"/>
              </w:rPr>
              <w:t xml:space="preserve">Product/Program that is sold commercially </w:t>
            </w:r>
          </w:p>
        </w:tc>
        <w:tc>
          <w:tcPr>
            <w:tcW w:w="1517" w:type="dxa"/>
          </w:tcPr>
          <w:p w:rsidR="00734A19" w:rsidRPr="006029EC" w:rsidRDefault="00734A19" w:rsidP="000C5567">
            <w:pPr>
              <w:rPr>
                <w:rFonts w:cs="Calibri"/>
              </w:rPr>
            </w:pPr>
            <w:r w:rsidRPr="006029EC">
              <w:rPr>
                <w:rFonts w:cs="Calibri"/>
              </w:rPr>
              <w:t>What does the advertisement Claim?</w:t>
            </w:r>
          </w:p>
        </w:tc>
        <w:tc>
          <w:tcPr>
            <w:tcW w:w="2218" w:type="dxa"/>
          </w:tcPr>
          <w:p w:rsidR="00734A19" w:rsidRPr="006029EC" w:rsidRDefault="00734A19" w:rsidP="005E32D9">
            <w:pPr>
              <w:rPr>
                <w:rFonts w:cs="Calibri"/>
              </w:rPr>
            </w:pPr>
            <w:r w:rsidRPr="006029EC">
              <w:rPr>
                <w:rFonts w:cs="Calibri"/>
              </w:rPr>
              <w:t xml:space="preserve">Can </w:t>
            </w:r>
            <w:r>
              <w:rPr>
                <w:rFonts w:cs="Calibri"/>
              </w:rPr>
              <w:t xml:space="preserve">the </w:t>
            </w:r>
            <w:r w:rsidRPr="006029EC">
              <w:rPr>
                <w:rFonts w:cs="Calibri"/>
              </w:rPr>
              <w:t xml:space="preserve">product contribute to fitness </w:t>
            </w:r>
            <w:r w:rsidR="005E32D9">
              <w:rPr>
                <w:rFonts w:cs="Calibri"/>
              </w:rPr>
              <w:t>and a healthy active lifestyle?</w:t>
            </w:r>
          </w:p>
        </w:tc>
        <w:tc>
          <w:tcPr>
            <w:tcW w:w="1350" w:type="dxa"/>
          </w:tcPr>
          <w:p w:rsidR="00734A19" w:rsidRPr="006029EC" w:rsidRDefault="00734A19" w:rsidP="000C5567">
            <w:pPr>
              <w:rPr>
                <w:rFonts w:cs="Calibri"/>
              </w:rPr>
            </w:pPr>
            <w:r w:rsidRPr="006029EC">
              <w:rPr>
                <w:rFonts w:cs="Calibri"/>
              </w:rPr>
              <w:t>Explain why or why not</w:t>
            </w:r>
            <w:r w:rsidR="005E32D9">
              <w:rPr>
                <w:rFonts w:cs="Calibri"/>
              </w:rPr>
              <w:t>.</w:t>
            </w:r>
          </w:p>
        </w:tc>
        <w:tc>
          <w:tcPr>
            <w:tcW w:w="2070" w:type="dxa"/>
          </w:tcPr>
          <w:p w:rsidR="00734A19" w:rsidRPr="006029EC" w:rsidRDefault="00734A19" w:rsidP="000C5567">
            <w:pPr>
              <w:rPr>
                <w:rFonts w:cs="Calibri"/>
              </w:rPr>
            </w:pPr>
            <w:r w:rsidRPr="006029EC">
              <w:rPr>
                <w:rFonts w:cs="Calibri"/>
              </w:rPr>
              <w:t>What is the research and or evidence to support the claim</w:t>
            </w:r>
            <w:r w:rsidR="005E32D9">
              <w:rPr>
                <w:rFonts w:cs="Calibri"/>
              </w:rPr>
              <w:t>?</w:t>
            </w:r>
          </w:p>
        </w:tc>
        <w:tc>
          <w:tcPr>
            <w:tcW w:w="1350" w:type="dxa"/>
          </w:tcPr>
          <w:p w:rsidR="00734A19" w:rsidRPr="006029EC" w:rsidRDefault="00734A19" w:rsidP="000C5567">
            <w:pPr>
              <w:rPr>
                <w:rFonts w:cs="Calibri"/>
              </w:rPr>
            </w:pPr>
            <w:r w:rsidRPr="006029EC">
              <w:rPr>
                <w:rFonts w:cs="Calibri"/>
              </w:rPr>
              <w:t xml:space="preserve">Is the source reputable and </w:t>
            </w:r>
            <w:r w:rsidRPr="005E32D9">
              <w:rPr>
                <w:rFonts w:cs="Calibri"/>
              </w:rPr>
              <w:t>why</w:t>
            </w:r>
            <w:r w:rsidRPr="006029EC">
              <w:rPr>
                <w:rFonts w:cs="Calibri"/>
              </w:rPr>
              <w:t>?</w:t>
            </w:r>
          </w:p>
        </w:tc>
      </w:tr>
      <w:tr w:rsidR="00734A19" w:rsidTr="000C5567">
        <w:trPr>
          <w:cantSplit/>
          <w:tblHeader/>
        </w:trPr>
        <w:tc>
          <w:tcPr>
            <w:tcW w:w="1773" w:type="dxa"/>
          </w:tcPr>
          <w:p w:rsidR="00734A19" w:rsidRDefault="00734A19" w:rsidP="000C5567">
            <w:pPr>
              <w:rPr>
                <w:rFonts w:asciiTheme="majorHAnsi" w:hAnsiTheme="majorHAnsi"/>
                <w:sz w:val="18"/>
                <w:szCs w:val="18"/>
              </w:rPr>
            </w:pPr>
          </w:p>
        </w:tc>
        <w:tc>
          <w:tcPr>
            <w:tcW w:w="1517" w:type="dxa"/>
          </w:tcPr>
          <w:p w:rsidR="00734A19" w:rsidRDefault="00734A19" w:rsidP="000C5567">
            <w:pPr>
              <w:rPr>
                <w:rFonts w:asciiTheme="majorHAnsi" w:hAnsiTheme="majorHAnsi"/>
                <w:sz w:val="18"/>
                <w:szCs w:val="18"/>
              </w:rPr>
            </w:pPr>
          </w:p>
        </w:tc>
        <w:tc>
          <w:tcPr>
            <w:tcW w:w="2218" w:type="dxa"/>
          </w:tcPr>
          <w:p w:rsidR="00734A19" w:rsidRDefault="00734A19" w:rsidP="000C5567">
            <w:pPr>
              <w:rPr>
                <w:rFonts w:asciiTheme="majorHAnsi" w:hAnsiTheme="majorHAnsi"/>
                <w:sz w:val="18"/>
                <w:szCs w:val="18"/>
              </w:rPr>
            </w:pPr>
          </w:p>
        </w:tc>
        <w:tc>
          <w:tcPr>
            <w:tcW w:w="1350" w:type="dxa"/>
          </w:tcPr>
          <w:p w:rsidR="00734A19" w:rsidRDefault="00734A19" w:rsidP="000C5567">
            <w:pPr>
              <w:rPr>
                <w:rFonts w:asciiTheme="majorHAnsi" w:hAnsiTheme="majorHAnsi"/>
                <w:sz w:val="18"/>
                <w:szCs w:val="18"/>
              </w:rPr>
            </w:pPr>
          </w:p>
        </w:tc>
        <w:tc>
          <w:tcPr>
            <w:tcW w:w="2070" w:type="dxa"/>
          </w:tcPr>
          <w:p w:rsidR="00734A19" w:rsidRDefault="00734A19" w:rsidP="000C5567">
            <w:pPr>
              <w:rPr>
                <w:rFonts w:asciiTheme="majorHAnsi" w:hAnsiTheme="majorHAnsi"/>
                <w:sz w:val="18"/>
                <w:szCs w:val="18"/>
              </w:rPr>
            </w:pPr>
          </w:p>
        </w:tc>
        <w:tc>
          <w:tcPr>
            <w:tcW w:w="1350" w:type="dxa"/>
          </w:tcPr>
          <w:p w:rsidR="00734A19" w:rsidRDefault="00734A19" w:rsidP="000C5567">
            <w:pPr>
              <w:rPr>
                <w:rFonts w:asciiTheme="majorHAnsi" w:hAnsiTheme="majorHAnsi"/>
                <w:sz w:val="18"/>
                <w:szCs w:val="18"/>
              </w:rPr>
            </w:pPr>
          </w:p>
        </w:tc>
      </w:tr>
      <w:tr w:rsidR="00734A19" w:rsidTr="000C5567">
        <w:trPr>
          <w:cantSplit/>
          <w:tblHeader/>
        </w:trPr>
        <w:tc>
          <w:tcPr>
            <w:tcW w:w="1773" w:type="dxa"/>
          </w:tcPr>
          <w:p w:rsidR="00734A19" w:rsidRDefault="00734A19" w:rsidP="000C5567">
            <w:pPr>
              <w:rPr>
                <w:rFonts w:asciiTheme="majorHAnsi" w:hAnsiTheme="majorHAnsi"/>
                <w:sz w:val="18"/>
                <w:szCs w:val="18"/>
              </w:rPr>
            </w:pPr>
          </w:p>
        </w:tc>
        <w:tc>
          <w:tcPr>
            <w:tcW w:w="1517" w:type="dxa"/>
          </w:tcPr>
          <w:p w:rsidR="00734A19" w:rsidRDefault="00734A19" w:rsidP="000C5567">
            <w:pPr>
              <w:rPr>
                <w:rFonts w:asciiTheme="majorHAnsi" w:hAnsiTheme="majorHAnsi"/>
                <w:sz w:val="18"/>
                <w:szCs w:val="18"/>
              </w:rPr>
            </w:pPr>
          </w:p>
        </w:tc>
        <w:tc>
          <w:tcPr>
            <w:tcW w:w="2218" w:type="dxa"/>
          </w:tcPr>
          <w:p w:rsidR="00734A19" w:rsidRDefault="00734A19" w:rsidP="000C5567">
            <w:pPr>
              <w:rPr>
                <w:rFonts w:asciiTheme="majorHAnsi" w:hAnsiTheme="majorHAnsi"/>
                <w:sz w:val="18"/>
                <w:szCs w:val="18"/>
              </w:rPr>
            </w:pPr>
          </w:p>
        </w:tc>
        <w:tc>
          <w:tcPr>
            <w:tcW w:w="1350" w:type="dxa"/>
          </w:tcPr>
          <w:p w:rsidR="00734A19" w:rsidRDefault="00734A19" w:rsidP="000C5567">
            <w:pPr>
              <w:rPr>
                <w:rFonts w:asciiTheme="majorHAnsi" w:hAnsiTheme="majorHAnsi"/>
                <w:sz w:val="18"/>
                <w:szCs w:val="18"/>
              </w:rPr>
            </w:pPr>
          </w:p>
        </w:tc>
        <w:tc>
          <w:tcPr>
            <w:tcW w:w="2070" w:type="dxa"/>
          </w:tcPr>
          <w:p w:rsidR="00734A19" w:rsidRDefault="00734A19" w:rsidP="000C5567">
            <w:pPr>
              <w:rPr>
                <w:rFonts w:asciiTheme="majorHAnsi" w:hAnsiTheme="majorHAnsi"/>
                <w:sz w:val="18"/>
                <w:szCs w:val="18"/>
              </w:rPr>
            </w:pPr>
          </w:p>
        </w:tc>
        <w:tc>
          <w:tcPr>
            <w:tcW w:w="1350" w:type="dxa"/>
          </w:tcPr>
          <w:p w:rsidR="00734A19" w:rsidRDefault="00734A19" w:rsidP="000C5567">
            <w:pPr>
              <w:rPr>
                <w:rFonts w:asciiTheme="majorHAnsi" w:hAnsiTheme="majorHAnsi"/>
                <w:sz w:val="18"/>
                <w:szCs w:val="18"/>
              </w:rPr>
            </w:pPr>
          </w:p>
        </w:tc>
      </w:tr>
    </w:tbl>
    <w:p w:rsidR="00734A19" w:rsidRPr="006029EC" w:rsidRDefault="00734A19" w:rsidP="000C5567">
      <w:pPr>
        <w:spacing w:before="0" w:after="0" w:line="240" w:lineRule="auto"/>
        <w:rPr>
          <w:rFonts w:cs="Calibri"/>
        </w:rPr>
      </w:pPr>
    </w:p>
    <w:p w:rsidR="00734A19" w:rsidRDefault="00734A19" w:rsidP="000C5567">
      <w:pPr>
        <w:rPr>
          <w:rFonts w:asciiTheme="majorHAnsi" w:hAnsiTheme="majorHAnsi"/>
          <w:sz w:val="18"/>
          <w:szCs w:val="18"/>
        </w:rPr>
      </w:pPr>
      <w:r>
        <w:rPr>
          <w:rFonts w:cs="Calibri"/>
        </w:rPr>
        <w:t>Scoring g</w:t>
      </w:r>
      <w:r w:rsidRPr="006029EC">
        <w:rPr>
          <w:rFonts w:cs="Calibri"/>
        </w:rPr>
        <w:t xml:space="preserve">uide:  All </w:t>
      </w:r>
      <w:r>
        <w:rPr>
          <w:rFonts w:cs="Calibri"/>
        </w:rPr>
        <w:t xml:space="preserve">sections </w:t>
      </w:r>
      <w:r w:rsidRPr="006029EC">
        <w:rPr>
          <w:rFonts w:cs="Calibri"/>
        </w:rPr>
        <w:t xml:space="preserve">must be </w:t>
      </w:r>
      <w:r>
        <w:rPr>
          <w:rFonts w:cs="Calibri"/>
        </w:rPr>
        <w:t>correctly answered</w:t>
      </w:r>
      <w:r w:rsidRPr="006029EC">
        <w:rPr>
          <w:rFonts w:cs="Calibri"/>
        </w:rPr>
        <w:t xml:space="preserve"> to successfully address </w:t>
      </w:r>
      <w:r w:rsidR="005E32D9">
        <w:rPr>
          <w:rFonts w:cs="Calibri"/>
        </w:rPr>
        <w:t xml:space="preserve">the </w:t>
      </w:r>
      <w:r w:rsidRPr="006029EC">
        <w:rPr>
          <w:rFonts w:cs="Calibri"/>
        </w:rPr>
        <w:t>benchmark</w:t>
      </w:r>
      <w:r>
        <w:rPr>
          <w:rFonts w:asciiTheme="majorHAnsi" w:hAnsiTheme="majorHAnsi"/>
          <w:sz w:val="18"/>
          <w:szCs w:val="18"/>
        </w:rPr>
        <w:t>.</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context of their teaching environment (e.g., space, number of students, availability of equipment).</w:t>
      </w:r>
    </w:p>
    <w:p w:rsidR="00734A19" w:rsidRPr="007838BA" w:rsidRDefault="00405544" w:rsidP="00405544">
      <w:pPr>
        <w:spacing w:before="120" w:after="0"/>
      </w:pPr>
      <w:r>
        <w:br w:type="page"/>
      </w:r>
    </w:p>
    <w:sdt>
      <w:sdtPr>
        <w:rPr>
          <w:iCs/>
          <w:color w:val="000000" w:themeColor="text2"/>
          <w:sz w:val="20"/>
          <w:szCs w:val="20"/>
        </w:rPr>
        <w:id w:val="-1905126343"/>
        <w:docPartObj>
          <w:docPartGallery w:val="Cover Pages"/>
          <w:docPartUnique/>
        </w:docPartObj>
      </w:sdtPr>
      <w:sdtEndPr>
        <w:rPr>
          <w:b/>
        </w:rPr>
      </w:sdtEndPr>
      <w:sdtContent>
        <w:p w:rsidR="00734A19" w:rsidRDefault="00734A19" w:rsidP="00AB65FF">
          <w:r>
            <w:rPr>
              <w:noProof/>
              <w:lang w:bidi="ar-SA"/>
            </w:rPr>
            <w:drawing>
              <wp:inline distT="0" distB="0" distL="0" distR="0" wp14:anchorId="63F059FA" wp14:editId="16B8BC24">
                <wp:extent cx="2901212" cy="609600"/>
                <wp:effectExtent l="0" t="0" r="0" b="0"/>
                <wp:docPr id="12" name="Picture 12"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Default="00734A19" w:rsidP="000C5567">
          <w:pPr>
            <w:pStyle w:val="Default"/>
            <w:rPr>
              <w:sz w:val="22"/>
              <w:szCs w:val="22"/>
            </w:rPr>
          </w:pPr>
          <w:r>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734A19" w:rsidP="0092579B">
          <w:pPr>
            <w:pStyle w:val="ListParagraph"/>
            <w:numPr>
              <w:ilvl w:val="0"/>
              <w:numId w:val="24"/>
            </w:numPr>
            <w:spacing w:before="0" w:after="0" w:line="240" w:lineRule="auto"/>
            <w:rPr>
              <w:rFonts w:cs="Calibri"/>
            </w:rPr>
          </w:pPr>
          <w:r w:rsidRPr="00157213">
            <w:rPr>
              <w:rFonts w:cs="Calibri"/>
            </w:rPr>
            <w:t xml:space="preserve">Focus: Physical </w:t>
          </w:r>
          <w:r w:rsidR="005E32D9">
            <w:rPr>
              <w:rFonts w:cs="Calibri"/>
            </w:rPr>
            <w:t>activity k</w:t>
          </w:r>
          <w:r w:rsidRPr="00157213">
            <w:rPr>
              <w:rFonts w:cs="Calibri"/>
            </w:rPr>
            <w:t>nowledge</w:t>
          </w:r>
        </w:p>
        <w:p w:rsidR="00734A19" w:rsidRPr="00157213" w:rsidRDefault="00734A19" w:rsidP="0092579B">
          <w:pPr>
            <w:pStyle w:val="ListParagraph"/>
            <w:numPr>
              <w:ilvl w:val="0"/>
              <w:numId w:val="24"/>
            </w:numPr>
            <w:spacing w:before="0" w:after="0" w:line="240" w:lineRule="auto"/>
            <w:rPr>
              <w:rFonts w:cs="Calibri"/>
            </w:rPr>
          </w:pPr>
          <w:r w:rsidRPr="00157213">
            <w:rPr>
              <w:rFonts w:cs="Calibri"/>
            </w:rPr>
            <w:t>Benchmark 9.3.1.3:  Apply technology and social media as tools to support a healthy, active lifestyle.</w:t>
          </w:r>
        </w:p>
        <w:p w:rsidR="00734A19" w:rsidRPr="008E09D4" w:rsidRDefault="00734A19" w:rsidP="000C5567">
          <w:pPr>
            <w:pStyle w:val="Heading2"/>
          </w:pPr>
          <w:r>
            <w:t>Assessment Task</w:t>
          </w:r>
        </w:p>
        <w:p w:rsidR="00734A19" w:rsidRPr="00157213" w:rsidRDefault="00734A19" w:rsidP="005E3FC1">
          <w:pPr>
            <w:rPr>
              <w:rFonts w:cs="Calibri"/>
              <w:color w:val="0070C0"/>
              <w:highlight w:val="yellow"/>
            </w:rPr>
          </w:pPr>
          <w:r>
            <w:t>Short Answer: Students will be able to successfully s</w:t>
          </w:r>
          <w:r w:rsidRPr="00713AB3">
            <w:rPr>
              <w:rFonts w:cs="Calibri"/>
            </w:rPr>
            <w:t>elect a fitness technology product and a social media site</w:t>
          </w:r>
          <w:r>
            <w:rPr>
              <w:rFonts w:cs="Calibri"/>
            </w:rPr>
            <w:t>,</w:t>
          </w:r>
          <w:r w:rsidRPr="00713AB3">
            <w:rPr>
              <w:rFonts w:cs="Calibri"/>
            </w:rPr>
            <w:t xml:space="preserve"> and </w:t>
          </w:r>
          <w:r>
            <w:rPr>
              <w:rFonts w:cs="Calibri"/>
            </w:rPr>
            <w:t>identify how they</w:t>
          </w:r>
          <w:r w:rsidRPr="00713AB3">
            <w:rPr>
              <w:rFonts w:cs="Calibri"/>
            </w:rPr>
            <w:t xml:space="preserve"> contribute to support a healthy lifestyle.</w:t>
          </w:r>
          <w:r w:rsidRPr="00B2230D">
            <w:rPr>
              <w:rFonts w:cs="Calibri"/>
              <w:color w:val="0070C0"/>
              <w:highlight w:val="yellow"/>
            </w:rPr>
            <w:t xml:space="preserve"> </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24"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This example is focuse</w:t>
          </w:r>
          <w:r w:rsidR="005E32D9">
            <w:t>d</w:t>
          </w:r>
          <w:r>
            <w:t xml:space="preserve"> on the use of technology and social media to support a healthy, active lifestyle.</w:t>
          </w:r>
        </w:p>
        <w:p w:rsidR="00734A19" w:rsidRDefault="00734A19" w:rsidP="000C5567">
          <w:r>
            <w:t>Provide opportunities for class discussions or out</w:t>
          </w:r>
          <w:r w:rsidR="005E32D9">
            <w:t>-</w:t>
          </w:r>
          <w:r>
            <w:t>of</w:t>
          </w:r>
          <w:r w:rsidR="005E32D9">
            <w:t>-</w:t>
          </w:r>
          <w:r>
            <w:t>class research on how the following contribute to a healthy lifestyle:</w:t>
          </w:r>
        </w:p>
        <w:p w:rsidR="00734A19" w:rsidRDefault="00734A19" w:rsidP="000C5567">
          <w:r>
            <w:t>Technology</w:t>
          </w:r>
        </w:p>
        <w:p w:rsidR="00734A19" w:rsidRDefault="00734A19" w:rsidP="0092579B">
          <w:pPr>
            <w:pStyle w:val="ListParagraph"/>
            <w:numPr>
              <w:ilvl w:val="0"/>
              <w:numId w:val="25"/>
            </w:numPr>
          </w:pPr>
          <w:r>
            <w:t xml:space="preserve">computers </w:t>
          </w:r>
        </w:p>
        <w:p w:rsidR="00734A19" w:rsidRDefault="00734A19" w:rsidP="0092579B">
          <w:pPr>
            <w:pStyle w:val="ListParagraph"/>
            <w:numPr>
              <w:ilvl w:val="0"/>
              <w:numId w:val="25"/>
            </w:numPr>
          </w:pPr>
          <w:r>
            <w:t>apps</w:t>
          </w:r>
        </w:p>
        <w:p w:rsidR="00734A19" w:rsidRDefault="00734A19" w:rsidP="0092579B">
          <w:pPr>
            <w:pStyle w:val="ListParagraph"/>
            <w:numPr>
              <w:ilvl w:val="0"/>
              <w:numId w:val="25"/>
            </w:numPr>
          </w:pPr>
          <w:r>
            <w:t xml:space="preserve">treadmills, rowers or steppers </w:t>
          </w:r>
        </w:p>
        <w:p w:rsidR="00734A19" w:rsidRDefault="00734A19" w:rsidP="000C5567">
          <w:r>
            <w:t>Social media sites</w:t>
          </w:r>
        </w:p>
        <w:p w:rsidR="00734A19" w:rsidRDefault="00734A19" w:rsidP="0092579B">
          <w:pPr>
            <w:pStyle w:val="ListParagraph"/>
            <w:numPr>
              <w:ilvl w:val="0"/>
              <w:numId w:val="26"/>
            </w:numPr>
          </w:pPr>
          <w:r>
            <w:t>Facebook</w:t>
          </w:r>
        </w:p>
        <w:p w:rsidR="00734A19" w:rsidRDefault="00734A19" w:rsidP="0092579B">
          <w:pPr>
            <w:pStyle w:val="ListParagraph"/>
            <w:numPr>
              <w:ilvl w:val="0"/>
              <w:numId w:val="26"/>
            </w:numPr>
          </w:pPr>
          <w:r>
            <w:t>Twitter</w:t>
          </w:r>
        </w:p>
        <w:p w:rsidR="00734A19" w:rsidRDefault="00734A19" w:rsidP="0092579B">
          <w:pPr>
            <w:pStyle w:val="ListParagraph"/>
            <w:numPr>
              <w:ilvl w:val="0"/>
              <w:numId w:val="26"/>
            </w:numPr>
          </w:pPr>
          <w:r>
            <w:t>Instagram</w:t>
          </w:r>
        </w:p>
        <w:p w:rsidR="00734A19" w:rsidRDefault="00734A19" w:rsidP="000C5567">
          <w:pPr>
            <w:pStyle w:val="Heading2"/>
            <w:rPr>
              <w:lang w:val="es-ES"/>
            </w:rPr>
          </w:pPr>
          <w:r>
            <w:rPr>
              <w:lang w:val="es-ES"/>
            </w:rPr>
            <w:t>Directions</w:t>
          </w:r>
        </w:p>
        <w:p w:rsidR="00734A19" w:rsidRPr="00D627C4" w:rsidRDefault="00734A19" w:rsidP="000C5567">
          <w:pPr>
            <w:rPr>
              <w:rFonts w:cs="Calibri"/>
            </w:rPr>
          </w:pPr>
          <w:r w:rsidRPr="00D627C4">
            <w:rPr>
              <w:rFonts w:cs="Calibri"/>
            </w:rPr>
            <w:t xml:space="preserve">Select a fitness/healthy lifestyle product.  </w:t>
          </w:r>
        </w:p>
        <w:p w:rsidR="00734A19" w:rsidRDefault="00734A19" w:rsidP="0092579B">
          <w:pPr>
            <w:pStyle w:val="ListParagraph"/>
            <w:numPr>
              <w:ilvl w:val="0"/>
              <w:numId w:val="21"/>
            </w:numPr>
            <w:spacing w:before="0" w:after="0" w:line="240" w:lineRule="auto"/>
            <w:rPr>
              <w:rFonts w:cs="Calibri"/>
            </w:rPr>
          </w:pPr>
          <w:r>
            <w:rPr>
              <w:rFonts w:cs="Calibri"/>
            </w:rPr>
            <w:lastRenderedPageBreak/>
            <w:t xml:space="preserve">Identify </w:t>
          </w:r>
          <w:r w:rsidR="005E32D9">
            <w:rPr>
              <w:rFonts w:cs="Calibri"/>
            </w:rPr>
            <w:t>f</w:t>
          </w:r>
          <w:r>
            <w:rPr>
              <w:rFonts w:cs="Calibri"/>
            </w:rPr>
            <w:t xml:space="preserve">itness </w:t>
          </w:r>
          <w:r w:rsidR="005E32D9">
            <w:rPr>
              <w:rFonts w:cs="Calibri"/>
            </w:rPr>
            <w:t>technology p</w:t>
          </w:r>
          <w:r>
            <w:rPr>
              <w:rFonts w:cs="Calibri"/>
            </w:rPr>
            <w:t>roduct.</w:t>
          </w:r>
        </w:p>
        <w:p w:rsidR="00734A19" w:rsidRPr="00D627C4" w:rsidRDefault="00734A19" w:rsidP="0092579B">
          <w:pPr>
            <w:pStyle w:val="ListParagraph"/>
            <w:numPr>
              <w:ilvl w:val="0"/>
              <w:numId w:val="21"/>
            </w:numPr>
            <w:spacing w:before="0" w:after="0" w:line="240" w:lineRule="auto"/>
            <w:rPr>
              <w:rFonts w:cs="Calibri"/>
            </w:rPr>
          </w:pPr>
          <w:r>
            <w:rPr>
              <w:rFonts w:cs="Calibri"/>
            </w:rPr>
            <w:t>How would you use it to support a healthy lifestyle?</w:t>
          </w:r>
        </w:p>
        <w:p w:rsidR="00734A19" w:rsidRPr="00D627C4" w:rsidRDefault="005E32D9" w:rsidP="0092579B">
          <w:pPr>
            <w:pStyle w:val="ListParagraph"/>
            <w:numPr>
              <w:ilvl w:val="0"/>
              <w:numId w:val="21"/>
            </w:numPr>
            <w:spacing w:before="0" w:after="0" w:line="240" w:lineRule="auto"/>
            <w:rPr>
              <w:rFonts w:cs="Calibri"/>
            </w:rPr>
          </w:pPr>
          <w:r>
            <w:rPr>
              <w:rFonts w:cs="Calibri"/>
            </w:rPr>
            <w:t>Identify a social media s</w:t>
          </w:r>
          <w:r w:rsidR="00734A19">
            <w:rPr>
              <w:rFonts w:cs="Calibri"/>
            </w:rPr>
            <w:t>ite that can con</w:t>
          </w:r>
          <w:r w:rsidR="00734A19" w:rsidRPr="00D627C4">
            <w:rPr>
              <w:rFonts w:cs="Calibri"/>
            </w:rPr>
            <w:t xml:space="preserve">tribute to </w:t>
          </w:r>
          <w:r w:rsidR="00734A19">
            <w:rPr>
              <w:rFonts w:cs="Calibri"/>
            </w:rPr>
            <w:t>a healthy lifestyle.</w:t>
          </w:r>
        </w:p>
        <w:p w:rsidR="00734A19" w:rsidRDefault="00734A19" w:rsidP="0092579B">
          <w:pPr>
            <w:pStyle w:val="ListParagraph"/>
            <w:numPr>
              <w:ilvl w:val="0"/>
              <w:numId w:val="21"/>
            </w:numPr>
            <w:spacing w:before="0" w:line="240" w:lineRule="auto"/>
            <w:rPr>
              <w:rFonts w:cs="Calibri"/>
            </w:rPr>
          </w:pPr>
          <w:r>
            <w:rPr>
              <w:rFonts w:cs="Calibri"/>
            </w:rPr>
            <w:t>E</w:t>
          </w:r>
          <w:r w:rsidRPr="00D627C4">
            <w:rPr>
              <w:rFonts w:cs="Calibri"/>
            </w:rPr>
            <w:t xml:space="preserve">xplain how you could </w:t>
          </w:r>
          <w:r w:rsidR="005E32D9">
            <w:rPr>
              <w:rFonts w:cs="Calibri"/>
            </w:rPr>
            <w:t>use social m</w:t>
          </w:r>
          <w:r>
            <w:rPr>
              <w:rFonts w:cs="Calibri"/>
            </w:rPr>
            <w:t xml:space="preserve">edia to </w:t>
          </w:r>
          <w:r w:rsidRPr="00D627C4">
            <w:rPr>
              <w:rFonts w:cs="Calibri"/>
            </w:rPr>
            <w:t>support a healthy, active lifestyle</w:t>
          </w:r>
          <w:r>
            <w:rPr>
              <w:rFonts w:cs="Calibri"/>
            </w:rPr>
            <w:t>.</w:t>
          </w:r>
        </w:p>
        <w:p w:rsidR="00734A19" w:rsidRPr="00B016A9" w:rsidRDefault="00734A19" w:rsidP="000C5567">
          <w:pPr>
            <w:spacing w:before="0" w:line="240" w:lineRule="auto"/>
            <w:rPr>
              <w:rFonts w:cs="Calibri"/>
            </w:rPr>
          </w:pPr>
          <w:r>
            <w:rPr>
              <w:rFonts w:cs="Calibri"/>
            </w:rPr>
            <w:t>Complete the table below.</w:t>
          </w:r>
        </w:p>
        <w:p w:rsidR="00734A19" w:rsidRDefault="00734A19" w:rsidP="000C5567">
          <w:pPr>
            <w:pStyle w:val="Heading3"/>
            <w:rPr>
              <w:lang w:val="es-ES"/>
            </w:rPr>
          </w:pPr>
          <w:r>
            <w:rPr>
              <w:lang w:val="es-ES"/>
            </w:rPr>
            <w:t>Technology and Social Media Impacts Healthy Lifestyles</w:t>
          </w:r>
        </w:p>
        <w:p w:rsidR="00734A19" w:rsidRPr="00F96740" w:rsidRDefault="00734A19" w:rsidP="000C5567">
          <w:pPr>
            <w:rPr>
              <w:rFonts w:cs="Calibri"/>
            </w:rPr>
          </w:pPr>
          <w:r w:rsidRPr="00F96740">
            <w:rPr>
              <w:rFonts w:cs="Calibri"/>
            </w:rPr>
            <w:t>Name _________________________</w:t>
          </w:r>
        </w:p>
        <w:tbl>
          <w:tblPr>
            <w:tblStyle w:val="TableGrid"/>
            <w:tblW w:w="0" w:type="auto"/>
            <w:tblLook w:val="04A0" w:firstRow="1" w:lastRow="0" w:firstColumn="1" w:lastColumn="0" w:noHBand="0" w:noVBand="1"/>
            <w:tblDescription w:val="technology and social media impact table"/>
          </w:tblPr>
          <w:tblGrid>
            <w:gridCol w:w="1710"/>
            <w:gridCol w:w="3073"/>
            <w:gridCol w:w="1763"/>
            <w:gridCol w:w="3524"/>
          </w:tblGrid>
          <w:tr w:rsidR="00734A19" w:rsidTr="002E1723">
            <w:trPr>
              <w:cantSplit/>
              <w:tblHeader/>
            </w:trPr>
            <w:tc>
              <w:tcPr>
                <w:tcW w:w="1728" w:type="dxa"/>
              </w:tcPr>
              <w:p w:rsidR="00734A19" w:rsidRPr="00F96740" w:rsidRDefault="00734A19" w:rsidP="000C5567">
                <w:pPr>
                  <w:autoSpaceDE w:val="0"/>
                  <w:autoSpaceDN w:val="0"/>
                  <w:adjustRightInd w:val="0"/>
                </w:pPr>
                <w:r>
                  <w:t>Fitness Technology Product</w:t>
                </w:r>
              </w:p>
            </w:tc>
            <w:tc>
              <w:tcPr>
                <w:tcW w:w="3150" w:type="dxa"/>
              </w:tcPr>
              <w:p w:rsidR="00734A19" w:rsidRPr="00F96740" w:rsidRDefault="00734A19" w:rsidP="000C5567">
                <w:pPr>
                  <w:autoSpaceDE w:val="0"/>
                  <w:autoSpaceDN w:val="0"/>
                  <w:adjustRightInd w:val="0"/>
                </w:pPr>
                <w:r>
                  <w:t>How you would use it to support a healthy lifestyle</w:t>
                </w:r>
                <w:r w:rsidR="005E32D9">
                  <w:t>?</w:t>
                </w:r>
              </w:p>
            </w:tc>
            <w:tc>
              <w:tcPr>
                <w:tcW w:w="1800" w:type="dxa"/>
              </w:tcPr>
              <w:p w:rsidR="00734A19" w:rsidRPr="00F96740" w:rsidRDefault="00734A19" w:rsidP="000C5567">
                <w:pPr>
                  <w:tabs>
                    <w:tab w:val="left" w:pos="8370"/>
                  </w:tabs>
                </w:pPr>
                <w:r>
                  <w:t>Social Media Site</w:t>
                </w:r>
              </w:p>
            </w:tc>
            <w:tc>
              <w:tcPr>
                <w:tcW w:w="3618" w:type="dxa"/>
              </w:tcPr>
              <w:p w:rsidR="00734A19" w:rsidRPr="00F96740" w:rsidRDefault="00734A19" w:rsidP="000C5567">
                <w:pPr>
                  <w:tabs>
                    <w:tab w:val="left" w:pos="8370"/>
                  </w:tabs>
                </w:pPr>
                <w:r>
                  <w:t>H</w:t>
                </w:r>
                <w:r w:rsidRPr="00F96740">
                  <w:t xml:space="preserve">ow you would use it </w:t>
                </w:r>
                <w:r>
                  <w:t>to support a healthy lifestyle</w:t>
                </w:r>
                <w:r w:rsidR="005E32D9">
                  <w:t>?</w:t>
                </w:r>
              </w:p>
            </w:tc>
          </w:tr>
          <w:tr w:rsidR="00734A19" w:rsidTr="002E1723">
            <w:trPr>
              <w:cantSplit/>
              <w:trHeight w:val="530"/>
            </w:trPr>
            <w:tc>
              <w:tcPr>
                <w:tcW w:w="1728" w:type="dxa"/>
              </w:tcPr>
              <w:p w:rsidR="00734A19" w:rsidRPr="00AC7702" w:rsidRDefault="00734A19" w:rsidP="000C5567">
                <w:pPr>
                  <w:tabs>
                    <w:tab w:val="left" w:pos="8370"/>
                  </w:tabs>
                  <w:rPr>
                    <w:color w:val="0070C0"/>
                  </w:rPr>
                </w:pPr>
              </w:p>
            </w:tc>
            <w:tc>
              <w:tcPr>
                <w:tcW w:w="3150" w:type="dxa"/>
              </w:tcPr>
              <w:p w:rsidR="00734A19" w:rsidRPr="00AC7702" w:rsidRDefault="00734A19" w:rsidP="000C5567">
                <w:pPr>
                  <w:tabs>
                    <w:tab w:val="left" w:pos="8370"/>
                  </w:tabs>
                  <w:rPr>
                    <w:color w:val="0070C0"/>
                  </w:rPr>
                </w:pPr>
              </w:p>
            </w:tc>
            <w:tc>
              <w:tcPr>
                <w:tcW w:w="1800" w:type="dxa"/>
              </w:tcPr>
              <w:p w:rsidR="00734A19" w:rsidRPr="00AC7702" w:rsidRDefault="00734A19" w:rsidP="000C5567">
                <w:pPr>
                  <w:tabs>
                    <w:tab w:val="left" w:pos="8370"/>
                  </w:tabs>
                  <w:rPr>
                    <w:color w:val="0070C0"/>
                  </w:rPr>
                </w:pPr>
              </w:p>
            </w:tc>
            <w:tc>
              <w:tcPr>
                <w:tcW w:w="3618" w:type="dxa"/>
              </w:tcPr>
              <w:p w:rsidR="00734A19" w:rsidRPr="00AC7702" w:rsidRDefault="00734A19" w:rsidP="000C5567">
                <w:pPr>
                  <w:tabs>
                    <w:tab w:val="left" w:pos="8370"/>
                  </w:tabs>
                  <w:rPr>
                    <w:color w:val="0070C0"/>
                  </w:rPr>
                </w:pPr>
              </w:p>
            </w:tc>
          </w:tr>
        </w:tbl>
        <w:p w:rsidR="00734A19" w:rsidRPr="00F96740" w:rsidRDefault="00734A19" w:rsidP="000C5567">
          <w:pPr>
            <w:rPr>
              <w:rFonts w:cs="Calibri"/>
            </w:rPr>
          </w:pPr>
          <w:r>
            <w:rPr>
              <w:rFonts w:cs="Calibri"/>
            </w:rPr>
            <w:t>Scoring g</w:t>
          </w:r>
          <w:r w:rsidRPr="00F96740">
            <w:rPr>
              <w:rFonts w:cs="Calibri"/>
            </w:rPr>
            <w:t xml:space="preserve">uide:  All </w:t>
          </w:r>
          <w:r>
            <w:rPr>
              <w:rFonts w:cs="Calibri"/>
            </w:rPr>
            <w:t>categories</w:t>
          </w:r>
          <w:r w:rsidRPr="00F96740">
            <w:rPr>
              <w:rFonts w:cs="Calibri"/>
            </w:rPr>
            <w:t xml:space="preserve"> must be successfully accomplished to meet this benchmark.  </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7838BA" w:rsidRDefault="00405544" w:rsidP="00405544">
      <w:pPr>
        <w:spacing w:before="120" w:after="0"/>
      </w:pPr>
      <w:r>
        <w:br w:type="page"/>
      </w:r>
    </w:p>
    <w:sdt>
      <w:sdtPr>
        <w:id w:val="-512763167"/>
        <w:docPartObj>
          <w:docPartGallery w:val="Cover Pages"/>
          <w:docPartUnique/>
        </w:docPartObj>
      </w:sdtPr>
      <w:sdtEndPr>
        <w:rPr>
          <w:szCs w:val="20"/>
        </w:rPr>
      </w:sdtEndPr>
      <w:sdtContent>
        <w:p w:rsidR="00734A19" w:rsidRDefault="00734A19" w:rsidP="00AB65FF">
          <w:r>
            <w:rPr>
              <w:noProof/>
              <w:lang w:bidi="ar-SA"/>
            </w:rPr>
            <w:drawing>
              <wp:inline distT="0" distB="0" distL="0" distR="0" wp14:anchorId="6EC613E6" wp14:editId="31502220">
                <wp:extent cx="2901212" cy="609600"/>
                <wp:effectExtent l="0" t="0" r="0" b="0"/>
                <wp:docPr id="13" name="Picture 1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Default="00734A19" w:rsidP="000C5567">
          <w:pPr>
            <w:pStyle w:val="Default"/>
            <w:rPr>
              <w:sz w:val="22"/>
              <w:szCs w:val="22"/>
            </w:rPr>
          </w:pPr>
          <w:r>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734A19" w:rsidP="0092579B">
          <w:pPr>
            <w:pStyle w:val="ListParagraph"/>
            <w:numPr>
              <w:ilvl w:val="0"/>
              <w:numId w:val="27"/>
            </w:numPr>
            <w:spacing w:before="0" w:after="100" w:afterAutospacing="1" w:line="240" w:lineRule="auto"/>
            <w:rPr>
              <w:rFonts w:cs="Calibri"/>
            </w:rPr>
          </w:pPr>
          <w:r w:rsidRPr="00E437C4">
            <w:rPr>
              <w:rFonts w:cs="Calibri"/>
            </w:rPr>
            <w:t xml:space="preserve">Focus: Physical </w:t>
          </w:r>
          <w:r w:rsidR="005E32D9">
            <w:rPr>
              <w:rFonts w:cs="Calibri"/>
            </w:rPr>
            <w:t>activity kn</w:t>
          </w:r>
          <w:r w:rsidRPr="00E437C4">
            <w:rPr>
              <w:rFonts w:cs="Calibri"/>
            </w:rPr>
            <w:t>owledge</w:t>
          </w:r>
        </w:p>
        <w:p w:rsidR="00734A19" w:rsidRPr="00E437C4" w:rsidRDefault="00734A19" w:rsidP="0092579B">
          <w:pPr>
            <w:pStyle w:val="ListParagraph"/>
            <w:numPr>
              <w:ilvl w:val="0"/>
              <w:numId w:val="27"/>
            </w:numPr>
            <w:spacing w:before="0" w:after="100" w:afterAutospacing="1" w:line="240" w:lineRule="auto"/>
            <w:rPr>
              <w:rFonts w:cs="Calibri"/>
            </w:rPr>
          </w:pPr>
          <w:r>
            <w:t xml:space="preserve">Benchmark 9.3.1.4: </w:t>
          </w:r>
          <w:r w:rsidRPr="00142E5D">
            <w:t>Identify issues associated with exercising in heat, humidity and cold, and provide strategies for addressing the issues</w:t>
          </w:r>
          <w:r w:rsidRPr="00E437C4">
            <w:rPr>
              <w:rFonts w:ascii="Times New Roman" w:hAnsi="Times New Roman"/>
            </w:rPr>
            <w:t>.</w:t>
          </w:r>
        </w:p>
        <w:p w:rsidR="00734A19" w:rsidRPr="008E09D4" w:rsidRDefault="00734A19" w:rsidP="000C5567">
          <w:pPr>
            <w:pStyle w:val="Heading2"/>
          </w:pPr>
          <w:r>
            <w:t>Assessment Task</w:t>
          </w:r>
        </w:p>
        <w:p w:rsidR="00734A19" w:rsidRPr="006E48AF" w:rsidRDefault="00734A19" w:rsidP="000C5567">
          <w:pPr>
            <w:rPr>
              <w:rFonts w:cs="Calibri"/>
            </w:rPr>
          </w:pPr>
          <w:r>
            <w:rPr>
              <w:rFonts w:cs="Calibri"/>
            </w:rPr>
            <w:t xml:space="preserve">Exit Slip: </w:t>
          </w:r>
          <w:r>
            <w:t>Students will be able to successfully i</w:t>
          </w:r>
          <w:r w:rsidRPr="006E48AF">
            <w:rPr>
              <w:rFonts w:cs="Calibri"/>
            </w:rPr>
            <w:t>dentify issues related to exercising in heat, humidity, and cold, providing at least one strategy for each.</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25"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This example focuses on the effect of environmental conditions on exercise.</w:t>
          </w:r>
        </w:p>
        <w:p w:rsidR="00734A19" w:rsidRPr="00E437C4" w:rsidRDefault="00734A19" w:rsidP="000C5567">
          <w:pPr>
            <w:rPr>
              <w:rFonts w:asciiTheme="minorHAnsi" w:hAnsiTheme="minorHAnsi" w:cstheme="minorHAnsi"/>
            </w:rPr>
          </w:pPr>
          <w:r>
            <w:rPr>
              <w:rFonts w:asciiTheme="minorHAnsi" w:hAnsiTheme="minorHAnsi" w:cstheme="minorHAnsi"/>
            </w:rPr>
            <w:t>Provide instruction regarding negative effects of climate on the body:</w:t>
          </w:r>
        </w:p>
        <w:p w:rsidR="00734A19" w:rsidRPr="00E437C4" w:rsidRDefault="00734A19" w:rsidP="0092579B">
          <w:pPr>
            <w:pStyle w:val="ListParagraph"/>
            <w:numPr>
              <w:ilvl w:val="0"/>
              <w:numId w:val="28"/>
            </w:numPr>
            <w:spacing w:before="0" w:after="0" w:line="240" w:lineRule="auto"/>
            <w:rPr>
              <w:rFonts w:asciiTheme="minorHAnsi" w:hAnsiTheme="minorHAnsi" w:cstheme="minorHAnsi"/>
            </w:rPr>
          </w:pPr>
          <w:r>
            <w:rPr>
              <w:rFonts w:asciiTheme="minorHAnsi" w:hAnsiTheme="minorHAnsi" w:cstheme="minorHAnsi"/>
            </w:rPr>
            <w:t>Heat exhaustion: t</w:t>
          </w:r>
          <w:r w:rsidRPr="00E437C4">
            <w:rPr>
              <w:rFonts w:asciiTheme="minorHAnsi" w:hAnsiTheme="minorHAnsi" w:cstheme="minorHAnsi"/>
            </w:rPr>
            <w:t>riggered by prolonged exposure to heat/humidity. While not as life threatening as heat stroke, exhaustion symptoms include profuse sweating and rapid pulse.</w:t>
          </w:r>
        </w:p>
        <w:p w:rsidR="00734A19" w:rsidRPr="00E437C4" w:rsidRDefault="00734A19" w:rsidP="0092579B">
          <w:pPr>
            <w:pStyle w:val="ListParagraph"/>
            <w:numPr>
              <w:ilvl w:val="0"/>
              <w:numId w:val="28"/>
            </w:numPr>
            <w:spacing w:before="0" w:after="0" w:line="240" w:lineRule="auto"/>
            <w:rPr>
              <w:rFonts w:asciiTheme="minorHAnsi" w:hAnsiTheme="minorHAnsi" w:cstheme="minorHAnsi"/>
            </w:rPr>
          </w:pPr>
          <w:r>
            <w:rPr>
              <w:rFonts w:asciiTheme="minorHAnsi" w:hAnsiTheme="minorHAnsi" w:cstheme="minorHAnsi"/>
            </w:rPr>
            <w:t xml:space="preserve">Heat stroke: </w:t>
          </w:r>
          <w:r w:rsidR="005E32D9">
            <w:rPr>
              <w:rFonts w:asciiTheme="minorHAnsi" w:hAnsiTheme="minorHAnsi" w:cstheme="minorHAnsi"/>
            </w:rPr>
            <w:t>T</w:t>
          </w:r>
          <w:r w:rsidRPr="00E437C4">
            <w:rPr>
              <w:rStyle w:val="ilfuvd"/>
              <w:rFonts w:asciiTheme="minorHAnsi" w:eastAsiaTheme="majorEastAsia" w:hAnsiTheme="minorHAnsi" w:cstheme="minorHAnsi"/>
            </w:rPr>
            <w:t xml:space="preserve">his most serious form of </w:t>
          </w:r>
          <w:r w:rsidRPr="00E437C4">
            <w:rPr>
              <w:rStyle w:val="ilfuvd"/>
              <w:rFonts w:asciiTheme="minorHAnsi" w:eastAsiaTheme="majorEastAsia" w:hAnsiTheme="minorHAnsi" w:cstheme="minorHAnsi"/>
              <w:bCs/>
            </w:rPr>
            <w:t>heat</w:t>
          </w:r>
          <w:r w:rsidRPr="00E437C4">
            <w:rPr>
              <w:rStyle w:val="ilfuvd"/>
              <w:rFonts w:asciiTheme="minorHAnsi" w:eastAsiaTheme="majorEastAsia" w:hAnsiTheme="minorHAnsi" w:cstheme="minorHAnsi"/>
            </w:rPr>
            <w:t xml:space="preserve"> injury </w:t>
          </w:r>
          <w:r w:rsidR="005E32D9">
            <w:rPr>
              <w:rStyle w:val="ilfuvd"/>
              <w:rFonts w:asciiTheme="minorHAnsi" w:eastAsiaTheme="majorEastAsia" w:hAnsiTheme="minorHAnsi" w:cstheme="minorHAnsi"/>
            </w:rPr>
            <w:t xml:space="preserve">is </w:t>
          </w:r>
          <w:r w:rsidRPr="00E437C4">
            <w:rPr>
              <w:rStyle w:val="ilfuvd"/>
              <w:rFonts w:asciiTheme="minorHAnsi" w:eastAsiaTheme="majorEastAsia" w:hAnsiTheme="minorHAnsi" w:cstheme="minorHAnsi"/>
            </w:rPr>
            <w:t xml:space="preserve">usually triggered by exercising in high temperatures. </w:t>
          </w:r>
          <w:r w:rsidRPr="00E437C4">
            <w:rPr>
              <w:rStyle w:val="ilfuvd"/>
              <w:rFonts w:asciiTheme="minorHAnsi" w:eastAsiaTheme="majorEastAsia" w:hAnsiTheme="minorHAnsi" w:cstheme="minorHAnsi"/>
              <w:bCs/>
            </w:rPr>
            <w:t>Heatstroke</w:t>
          </w:r>
          <w:r w:rsidRPr="00E437C4">
            <w:rPr>
              <w:rStyle w:val="ilfuvd"/>
              <w:rFonts w:asciiTheme="minorHAnsi" w:eastAsiaTheme="majorEastAsia" w:hAnsiTheme="minorHAnsi" w:cstheme="minorHAnsi"/>
            </w:rPr>
            <w:t xml:space="preserve"> can occur if your body temperature rises to 104 degrees or higher. Symptoms include</w:t>
          </w:r>
          <w:r w:rsidR="005E32D9">
            <w:rPr>
              <w:rStyle w:val="ilfuvd"/>
              <w:rFonts w:asciiTheme="minorHAnsi" w:eastAsiaTheme="majorEastAsia" w:hAnsiTheme="minorHAnsi" w:cstheme="minorHAnsi"/>
            </w:rPr>
            <w:t>:</w:t>
          </w:r>
          <w:r w:rsidRPr="00E437C4">
            <w:rPr>
              <w:rStyle w:val="ilfuvd"/>
              <w:rFonts w:asciiTheme="minorHAnsi" w:eastAsiaTheme="majorEastAsia" w:hAnsiTheme="minorHAnsi" w:cstheme="minorHAnsi"/>
            </w:rPr>
            <w:t xml:space="preserve"> hot skin, no sweating, rapid pulse, nausea/vomiting</w:t>
          </w:r>
          <w:r w:rsidR="005E32D9">
            <w:rPr>
              <w:rStyle w:val="ilfuvd"/>
              <w:rFonts w:asciiTheme="minorHAnsi" w:eastAsiaTheme="majorEastAsia" w:hAnsiTheme="minorHAnsi" w:cstheme="minorHAnsi"/>
            </w:rPr>
            <w:t>.</w:t>
          </w:r>
        </w:p>
        <w:p w:rsidR="00734A19" w:rsidRPr="00E437C4" w:rsidRDefault="00734A19" w:rsidP="0092579B">
          <w:pPr>
            <w:pStyle w:val="ListParagraph"/>
            <w:numPr>
              <w:ilvl w:val="0"/>
              <w:numId w:val="28"/>
            </w:numPr>
            <w:spacing w:before="0" w:after="0" w:line="240" w:lineRule="auto"/>
            <w:rPr>
              <w:rFonts w:asciiTheme="minorHAnsi" w:hAnsiTheme="minorHAnsi" w:cstheme="minorHAnsi"/>
            </w:rPr>
          </w:pPr>
          <w:r>
            <w:rPr>
              <w:rFonts w:asciiTheme="minorHAnsi" w:hAnsiTheme="minorHAnsi" w:cstheme="minorHAnsi"/>
            </w:rPr>
            <w:t>Fros</w:t>
          </w:r>
          <w:r w:rsidR="005E32D9">
            <w:rPr>
              <w:rFonts w:asciiTheme="minorHAnsi" w:hAnsiTheme="minorHAnsi" w:cstheme="minorHAnsi"/>
            </w:rPr>
            <w:t>t bite: D</w:t>
          </w:r>
          <w:r w:rsidRPr="00E437C4">
            <w:rPr>
              <w:rFonts w:asciiTheme="minorHAnsi" w:hAnsiTheme="minorHAnsi" w:cstheme="minorHAnsi"/>
            </w:rPr>
            <w:t>uring the early stage of frostbite, your skin will become cold, numb and white, and you may feel a tingling sensation. Intermediate stag</w:t>
          </w:r>
          <w:r w:rsidR="005E32D9">
            <w:rPr>
              <w:rFonts w:asciiTheme="minorHAnsi" w:hAnsiTheme="minorHAnsi" w:cstheme="minorHAnsi"/>
            </w:rPr>
            <w:t xml:space="preserve">e: skin feels hard and frozen. </w:t>
          </w:r>
          <w:r w:rsidRPr="00E437C4">
            <w:rPr>
              <w:rFonts w:asciiTheme="minorHAnsi" w:hAnsiTheme="minorHAnsi" w:cstheme="minorHAnsi"/>
            </w:rPr>
            <w:t>Advanced stage:  The skin becomes white, blue or blotchy, and the tissue underneath feels hard and cold to touch.</w:t>
          </w:r>
        </w:p>
        <w:p w:rsidR="00734A19" w:rsidRPr="00E437C4" w:rsidRDefault="005E32D9" w:rsidP="0092579B">
          <w:pPr>
            <w:pStyle w:val="ListParagraph"/>
            <w:numPr>
              <w:ilvl w:val="0"/>
              <w:numId w:val="28"/>
            </w:numPr>
            <w:spacing w:before="0" w:after="0" w:line="240" w:lineRule="auto"/>
            <w:rPr>
              <w:rFonts w:asciiTheme="minorHAnsi" w:hAnsiTheme="minorHAnsi" w:cstheme="minorHAnsi"/>
            </w:rPr>
          </w:pPr>
          <w:r>
            <w:rPr>
              <w:rFonts w:asciiTheme="minorHAnsi" w:hAnsiTheme="minorHAnsi" w:cstheme="minorHAnsi"/>
            </w:rPr>
            <w:t>Hypothermia: N</w:t>
          </w:r>
          <w:r w:rsidR="00734A19" w:rsidRPr="00E437C4">
            <w:rPr>
              <w:rFonts w:asciiTheme="minorHAnsi" w:hAnsiTheme="minorHAnsi" w:cstheme="minorHAnsi"/>
            </w:rPr>
            <w:t>ormal body temperature averages 98.6 degrees. With hypothermia, core temperature drops below 95 degrees.</w:t>
          </w:r>
        </w:p>
        <w:p w:rsidR="00734A19" w:rsidRPr="00E437C4" w:rsidRDefault="00734A19" w:rsidP="000C5567">
          <w:pPr>
            <w:rPr>
              <w:rFonts w:asciiTheme="minorHAnsi" w:hAnsiTheme="minorHAnsi" w:cstheme="minorHAnsi"/>
            </w:rPr>
          </w:pPr>
          <w:r w:rsidRPr="00E437C4">
            <w:rPr>
              <w:rFonts w:asciiTheme="minorHAnsi" w:hAnsiTheme="minorHAnsi" w:cstheme="minorHAnsi"/>
            </w:rPr>
            <w:t>Tips for exercising in hot weather</w:t>
          </w:r>
          <w:r>
            <w:rPr>
              <w:rFonts w:asciiTheme="minorHAnsi" w:hAnsiTheme="minorHAnsi" w:cstheme="minorHAnsi"/>
            </w:rPr>
            <w:t>:</w:t>
          </w:r>
        </w:p>
        <w:p w:rsidR="00734A19" w:rsidRPr="00E437C4" w:rsidRDefault="00734A19" w:rsidP="0092579B">
          <w:pPr>
            <w:pStyle w:val="ListParagraph"/>
            <w:numPr>
              <w:ilvl w:val="0"/>
              <w:numId w:val="29"/>
            </w:numPr>
            <w:spacing w:before="0" w:after="0" w:line="240" w:lineRule="auto"/>
            <w:rPr>
              <w:rFonts w:asciiTheme="minorHAnsi" w:hAnsiTheme="minorHAnsi" w:cstheme="minorHAnsi"/>
            </w:rPr>
          </w:pPr>
          <w:r w:rsidRPr="00E437C4">
            <w:rPr>
              <w:rFonts w:asciiTheme="minorHAnsi" w:hAnsiTheme="minorHAnsi" w:cstheme="minorHAnsi"/>
            </w:rPr>
            <w:t>Try early morning workouts</w:t>
          </w:r>
          <w:r w:rsidR="005E32D9">
            <w:rPr>
              <w:rFonts w:asciiTheme="minorHAnsi" w:hAnsiTheme="minorHAnsi" w:cstheme="minorHAnsi"/>
            </w:rPr>
            <w:t>.</w:t>
          </w:r>
        </w:p>
        <w:p w:rsidR="00734A19" w:rsidRPr="00E437C4" w:rsidRDefault="005E32D9" w:rsidP="0092579B">
          <w:pPr>
            <w:pStyle w:val="ListParagraph"/>
            <w:numPr>
              <w:ilvl w:val="0"/>
              <w:numId w:val="29"/>
            </w:numPr>
            <w:spacing w:before="0" w:after="0" w:line="240" w:lineRule="auto"/>
            <w:rPr>
              <w:rFonts w:asciiTheme="minorHAnsi" w:hAnsiTheme="minorHAnsi" w:cstheme="minorHAnsi"/>
            </w:rPr>
          </w:pPr>
          <w:r>
            <w:rPr>
              <w:rFonts w:asciiTheme="minorHAnsi" w:hAnsiTheme="minorHAnsi" w:cstheme="minorHAnsi"/>
            </w:rPr>
            <w:t>Wear loose, light-colored, light-</w:t>
          </w:r>
          <w:r w:rsidR="00734A19" w:rsidRPr="00E437C4">
            <w:rPr>
              <w:rFonts w:asciiTheme="minorHAnsi" w:hAnsiTheme="minorHAnsi" w:cstheme="minorHAnsi"/>
            </w:rPr>
            <w:t>weight clothing</w:t>
          </w:r>
          <w:r>
            <w:rPr>
              <w:rFonts w:asciiTheme="minorHAnsi" w:hAnsiTheme="minorHAnsi" w:cstheme="minorHAnsi"/>
            </w:rPr>
            <w:t>.</w:t>
          </w:r>
        </w:p>
        <w:p w:rsidR="00734A19" w:rsidRPr="00E437C4" w:rsidRDefault="005E32D9" w:rsidP="0092579B">
          <w:pPr>
            <w:pStyle w:val="ListParagraph"/>
            <w:numPr>
              <w:ilvl w:val="0"/>
              <w:numId w:val="29"/>
            </w:numPr>
            <w:spacing w:before="0" w:after="0" w:line="240" w:lineRule="auto"/>
            <w:rPr>
              <w:rFonts w:asciiTheme="minorHAnsi" w:hAnsiTheme="minorHAnsi" w:cstheme="minorHAnsi"/>
            </w:rPr>
          </w:pPr>
          <w:r>
            <w:rPr>
              <w:rFonts w:asciiTheme="minorHAnsi" w:hAnsiTheme="minorHAnsi" w:cstheme="minorHAnsi"/>
            </w:rPr>
            <w:t>Make sure you are h</w:t>
          </w:r>
          <w:r w:rsidR="00734A19" w:rsidRPr="00E437C4">
            <w:rPr>
              <w:rFonts w:asciiTheme="minorHAnsi" w:hAnsiTheme="minorHAnsi" w:cstheme="minorHAnsi"/>
            </w:rPr>
            <w:t>ydrated</w:t>
          </w:r>
          <w:r>
            <w:rPr>
              <w:rFonts w:asciiTheme="minorHAnsi" w:hAnsiTheme="minorHAnsi" w:cstheme="minorHAnsi"/>
            </w:rPr>
            <w:t>.</w:t>
          </w:r>
        </w:p>
        <w:p w:rsidR="00734A19" w:rsidRPr="00E437C4" w:rsidRDefault="00734A19" w:rsidP="0092579B">
          <w:pPr>
            <w:pStyle w:val="ListParagraph"/>
            <w:numPr>
              <w:ilvl w:val="0"/>
              <w:numId w:val="29"/>
            </w:numPr>
            <w:spacing w:before="0" w:after="0" w:line="240" w:lineRule="auto"/>
            <w:rPr>
              <w:rFonts w:asciiTheme="minorHAnsi" w:hAnsiTheme="minorHAnsi" w:cstheme="minorHAnsi"/>
            </w:rPr>
          </w:pPr>
          <w:r w:rsidRPr="00E437C4">
            <w:rPr>
              <w:rFonts w:asciiTheme="minorHAnsi" w:hAnsiTheme="minorHAnsi" w:cstheme="minorHAnsi"/>
            </w:rPr>
            <w:t>Watch for heat</w:t>
          </w:r>
          <w:r w:rsidR="005E32D9">
            <w:rPr>
              <w:rFonts w:asciiTheme="minorHAnsi" w:hAnsiTheme="minorHAnsi" w:cstheme="minorHAnsi"/>
            </w:rPr>
            <w:t xml:space="preserve"> zone, ozone or air pollution advisories.</w:t>
          </w:r>
        </w:p>
        <w:p w:rsidR="00734A19" w:rsidRPr="00E437C4" w:rsidRDefault="00734A19" w:rsidP="0092579B">
          <w:pPr>
            <w:pStyle w:val="ListParagraph"/>
            <w:numPr>
              <w:ilvl w:val="0"/>
              <w:numId w:val="29"/>
            </w:numPr>
            <w:spacing w:before="0" w:after="0" w:line="240" w:lineRule="auto"/>
            <w:rPr>
              <w:rFonts w:asciiTheme="minorHAnsi" w:hAnsiTheme="minorHAnsi" w:cstheme="minorHAnsi"/>
            </w:rPr>
          </w:pPr>
          <w:r w:rsidRPr="00E437C4">
            <w:rPr>
              <w:rFonts w:asciiTheme="minorHAnsi" w:hAnsiTheme="minorHAnsi" w:cstheme="minorHAnsi"/>
            </w:rPr>
            <w:t>Pay attention to how your body feels</w:t>
          </w:r>
          <w:r w:rsidR="005E32D9">
            <w:rPr>
              <w:rFonts w:asciiTheme="minorHAnsi" w:hAnsiTheme="minorHAnsi" w:cstheme="minorHAnsi"/>
            </w:rPr>
            <w:t>.</w:t>
          </w:r>
        </w:p>
        <w:p w:rsidR="00734A19" w:rsidRPr="00142E5D" w:rsidRDefault="00734A19" w:rsidP="000C5567">
          <w:r w:rsidRPr="00142E5D">
            <w:lastRenderedPageBreak/>
            <w:t>Tips for exercising in cold weather</w:t>
          </w:r>
          <w:r>
            <w:t>:</w:t>
          </w:r>
        </w:p>
        <w:p w:rsidR="00734A19" w:rsidRPr="00142E5D" w:rsidRDefault="00734A19" w:rsidP="0092579B">
          <w:pPr>
            <w:pStyle w:val="ListParagraph"/>
            <w:numPr>
              <w:ilvl w:val="0"/>
              <w:numId w:val="31"/>
            </w:numPr>
            <w:spacing w:before="0" w:after="0" w:line="240" w:lineRule="auto"/>
          </w:pPr>
          <w:r w:rsidRPr="00142E5D">
            <w:t>Warm up properly</w:t>
          </w:r>
          <w:r w:rsidR="005E32D9">
            <w:t>.</w:t>
          </w:r>
        </w:p>
        <w:p w:rsidR="00734A19" w:rsidRPr="00142E5D" w:rsidRDefault="00734A19" w:rsidP="0092579B">
          <w:pPr>
            <w:pStyle w:val="ListParagraph"/>
            <w:numPr>
              <w:ilvl w:val="0"/>
              <w:numId w:val="30"/>
            </w:numPr>
            <w:spacing w:before="0" w:after="0" w:line="240" w:lineRule="auto"/>
          </w:pPr>
          <w:r w:rsidRPr="00142E5D">
            <w:t>Dress in layers</w:t>
          </w:r>
          <w:r w:rsidR="005E32D9">
            <w:t>.</w:t>
          </w:r>
        </w:p>
        <w:p w:rsidR="00734A19" w:rsidRPr="00142E5D" w:rsidRDefault="00734A19" w:rsidP="0092579B">
          <w:pPr>
            <w:pStyle w:val="ListParagraph"/>
            <w:numPr>
              <w:ilvl w:val="0"/>
              <w:numId w:val="30"/>
            </w:numPr>
            <w:spacing w:before="0" w:after="0" w:line="240" w:lineRule="auto"/>
          </w:pPr>
          <w:r w:rsidRPr="00142E5D">
            <w:t>Hands, feet, and ears need protection</w:t>
          </w:r>
          <w:r w:rsidR="005E32D9">
            <w:t>.</w:t>
          </w:r>
        </w:p>
        <w:p w:rsidR="00734A19" w:rsidRPr="00142E5D" w:rsidRDefault="00734A19" w:rsidP="0092579B">
          <w:pPr>
            <w:pStyle w:val="ListParagraph"/>
            <w:numPr>
              <w:ilvl w:val="0"/>
              <w:numId w:val="30"/>
            </w:numPr>
            <w:spacing w:before="0" w:after="0" w:line="240" w:lineRule="auto"/>
          </w:pPr>
          <w:r w:rsidRPr="00142E5D">
            <w:t>Consider the ef</w:t>
          </w:r>
          <w:r w:rsidR="005E32D9">
            <w:t>fects of the w</w:t>
          </w:r>
          <w:r w:rsidRPr="00142E5D">
            <w:t>ind.</w:t>
          </w:r>
        </w:p>
        <w:p w:rsidR="00734A19" w:rsidRPr="00142E5D" w:rsidRDefault="00734A19" w:rsidP="0092579B">
          <w:pPr>
            <w:pStyle w:val="ListParagraph"/>
            <w:numPr>
              <w:ilvl w:val="0"/>
              <w:numId w:val="30"/>
            </w:numPr>
            <w:spacing w:before="0" w:after="0" w:line="240" w:lineRule="auto"/>
          </w:pPr>
          <w:r w:rsidRPr="00142E5D">
            <w:t>Hydration</w:t>
          </w:r>
          <w:r w:rsidR="005E32D9">
            <w:t>.</w:t>
          </w:r>
        </w:p>
        <w:p w:rsidR="00734A19" w:rsidRDefault="00734A19" w:rsidP="000C5567">
          <w:pPr>
            <w:pStyle w:val="ListParagraph"/>
            <w:numPr>
              <w:ilvl w:val="0"/>
              <w:numId w:val="0"/>
            </w:numPr>
            <w:ind w:left="720"/>
            <w:rPr>
              <w:sz w:val="20"/>
              <w:szCs w:val="20"/>
            </w:rPr>
          </w:pPr>
        </w:p>
        <w:p w:rsidR="00734A19" w:rsidRPr="00142E5D" w:rsidRDefault="00734A19" w:rsidP="000C5567">
          <w:r w:rsidRPr="00142E5D">
            <w:t>Tips for exercising in high humidity</w:t>
          </w:r>
          <w:r>
            <w:t>:</w:t>
          </w:r>
        </w:p>
        <w:p w:rsidR="00734A19" w:rsidRPr="00142E5D" w:rsidRDefault="00734A19" w:rsidP="000C5567">
          <w:r w:rsidRPr="00142E5D">
            <w:t>*</w:t>
          </w:r>
          <w:r>
            <w:t>H</w:t>
          </w:r>
          <w:r w:rsidRPr="00142E5D">
            <w:t xml:space="preserve">umidity prevents your sweat from </w:t>
          </w:r>
          <w:r w:rsidR="005E32D9">
            <w:t>evaporating, reducing your body’</w:t>
          </w:r>
          <w:r w:rsidRPr="00142E5D">
            <w:t>s ability to cool. Advanced symptoms include: nausea, stitches, breathing shallow and uneven.</w:t>
          </w:r>
        </w:p>
        <w:p w:rsidR="00734A19" w:rsidRPr="00142E5D" w:rsidRDefault="00734A19" w:rsidP="0092579B">
          <w:pPr>
            <w:pStyle w:val="ListParagraph"/>
            <w:numPr>
              <w:ilvl w:val="0"/>
              <w:numId w:val="32"/>
            </w:numPr>
            <w:spacing w:before="0" w:after="0" w:line="240" w:lineRule="auto"/>
          </w:pPr>
          <w:r w:rsidRPr="00142E5D">
            <w:t>Get acclimated</w:t>
          </w:r>
          <w:r>
            <w:t xml:space="preserve"> to the humidity</w:t>
          </w:r>
          <w:r w:rsidR="005E32D9">
            <w:t>.</w:t>
          </w:r>
        </w:p>
        <w:p w:rsidR="00734A19" w:rsidRPr="00142E5D" w:rsidRDefault="00734A19" w:rsidP="0092579B">
          <w:pPr>
            <w:pStyle w:val="ListParagraph"/>
            <w:numPr>
              <w:ilvl w:val="0"/>
              <w:numId w:val="32"/>
            </w:numPr>
            <w:spacing w:before="0" w:after="0" w:line="240" w:lineRule="auto"/>
          </w:pPr>
          <w:r w:rsidRPr="00142E5D">
            <w:t xml:space="preserve">Increase </w:t>
          </w:r>
          <w:r>
            <w:t>your fluid intake</w:t>
          </w:r>
          <w:r w:rsidR="005E32D9">
            <w:t>.</w:t>
          </w:r>
        </w:p>
        <w:p w:rsidR="00734A19" w:rsidRPr="00142E5D" w:rsidRDefault="00734A19" w:rsidP="0092579B">
          <w:pPr>
            <w:pStyle w:val="ListParagraph"/>
            <w:numPr>
              <w:ilvl w:val="0"/>
              <w:numId w:val="32"/>
            </w:numPr>
            <w:spacing w:before="0" w:after="0" w:line="240" w:lineRule="auto"/>
          </w:pPr>
          <w:r w:rsidRPr="00142E5D">
            <w:t>Pay attention to heat/humidity alerts</w:t>
          </w:r>
          <w:r w:rsidR="005E32D9">
            <w:t>.</w:t>
          </w:r>
        </w:p>
        <w:p w:rsidR="00734A19" w:rsidRDefault="00734A19" w:rsidP="000C5567">
          <w:pPr>
            <w:pStyle w:val="Heading2"/>
            <w:rPr>
              <w:lang w:val="es-ES"/>
            </w:rPr>
          </w:pPr>
          <w:r>
            <w:rPr>
              <w:lang w:val="es-ES"/>
            </w:rPr>
            <w:t>Directions</w:t>
          </w:r>
        </w:p>
        <w:p w:rsidR="00734A19" w:rsidRPr="006E48AF" w:rsidRDefault="00734A19" w:rsidP="000C5567">
          <w:pPr>
            <w:rPr>
              <w:rFonts w:cs="Calibri"/>
            </w:rPr>
          </w:pPr>
          <w:r w:rsidRPr="006E48AF">
            <w:rPr>
              <w:rFonts w:cs="Calibri"/>
            </w:rPr>
            <w:t xml:space="preserve">At </w:t>
          </w:r>
          <w:r w:rsidR="007969AA">
            <w:rPr>
              <w:rFonts w:cs="Calibri"/>
            </w:rPr>
            <w:t>the end of class, complete the E</w:t>
          </w:r>
          <w:r w:rsidRPr="006E48AF">
            <w:rPr>
              <w:rFonts w:cs="Calibri"/>
            </w:rPr>
            <w:t>xit Slip provided.</w:t>
          </w:r>
          <w:r>
            <w:rPr>
              <w:rFonts w:cs="Calibri"/>
            </w:rPr>
            <w:t xml:space="preserve">  </w:t>
          </w:r>
        </w:p>
        <w:p w:rsidR="00734A19" w:rsidRPr="006E48AF" w:rsidRDefault="00734A19" w:rsidP="000C5567">
          <w:pPr>
            <w:pStyle w:val="Heading3"/>
          </w:pPr>
          <w:r w:rsidRPr="006E48AF">
            <w:t xml:space="preserve">Exit Slip </w:t>
          </w:r>
        </w:p>
        <w:tbl>
          <w:tblPr>
            <w:tblStyle w:val="TableGrid"/>
            <w:tblW w:w="0" w:type="auto"/>
            <w:tblLook w:val="04A0" w:firstRow="1" w:lastRow="0" w:firstColumn="1" w:lastColumn="0" w:noHBand="0" w:noVBand="1"/>
            <w:tblDescription w:val="exit slip table"/>
          </w:tblPr>
          <w:tblGrid>
            <w:gridCol w:w="8748"/>
          </w:tblGrid>
          <w:tr w:rsidR="00734A19" w:rsidRPr="006E48AF" w:rsidTr="000C5567">
            <w:trPr>
              <w:cantSplit/>
              <w:tblHeader/>
            </w:trPr>
            <w:tc>
              <w:tcPr>
                <w:tcW w:w="8748" w:type="dxa"/>
              </w:tcPr>
              <w:p w:rsidR="00734A19" w:rsidRPr="006E48AF" w:rsidRDefault="00734A19" w:rsidP="000C5567">
                <w:pPr>
                  <w:rPr>
                    <w:rFonts w:cs="Calibri"/>
                  </w:rPr>
                </w:pPr>
                <w:r w:rsidRPr="006E48AF">
                  <w:rPr>
                    <w:rFonts w:cs="Calibri"/>
                  </w:rPr>
                  <w:t>Name: ____________</w:t>
                </w:r>
              </w:p>
              <w:p w:rsidR="00734A19" w:rsidRDefault="00734A19" w:rsidP="000C5567">
                <w:pPr>
                  <w:rPr>
                    <w:rFonts w:cs="Calibri"/>
                    <w:color w:val="FF0000"/>
                  </w:rPr>
                </w:pPr>
                <w:r w:rsidRPr="006E48AF">
                  <w:rPr>
                    <w:rFonts w:cs="Calibri"/>
                  </w:rPr>
                  <w:t xml:space="preserve">Please answer the following question(s). </w:t>
                </w:r>
                <w:r w:rsidRPr="006E48AF">
                  <w:rPr>
                    <w:rFonts w:cs="Calibri"/>
                    <w:color w:val="FF0000"/>
                  </w:rPr>
                  <w:t xml:space="preserve"> </w:t>
                </w:r>
              </w:p>
              <w:p w:rsidR="00734A19" w:rsidRDefault="00734A19" w:rsidP="0092579B">
                <w:pPr>
                  <w:pStyle w:val="NumberListLevel1"/>
                  <w:numPr>
                    <w:ilvl w:val="0"/>
                    <w:numId w:val="77"/>
                  </w:numPr>
                </w:pPr>
                <w:r w:rsidRPr="006E48AF">
                  <w:t>Identify one issue related to exercising in heat and what you could do to reduce potential risks if you had to exercise on a hot day.</w:t>
                </w:r>
              </w:p>
              <w:p w:rsidR="00734A19" w:rsidRPr="006E48AF" w:rsidRDefault="00734A19" w:rsidP="00AA2F2E">
                <w:pPr>
                  <w:pStyle w:val="NumberListLevel1"/>
                  <w:ind w:left="338"/>
                </w:pPr>
                <w:r>
                  <w:t xml:space="preserve"> </w:t>
                </w:r>
                <w:r w:rsidRPr="006E48AF">
                  <w:t>Identify one issue related to exercising in h</w:t>
                </w:r>
                <w:r>
                  <w:t>igh humidity</w:t>
                </w:r>
                <w:r w:rsidRPr="006E48AF">
                  <w:t xml:space="preserve"> and what you could do to reduce potential risks if you had to exercise on a h</w:t>
                </w:r>
                <w:r>
                  <w:t>umid</w:t>
                </w:r>
                <w:r w:rsidRPr="006E48AF">
                  <w:t xml:space="preserve"> day.</w:t>
                </w:r>
              </w:p>
              <w:p w:rsidR="00734A19" w:rsidRPr="006E48AF" w:rsidRDefault="00734A19" w:rsidP="00AA2F2E">
                <w:pPr>
                  <w:pStyle w:val="NumberListLevel1"/>
                  <w:ind w:left="338"/>
                </w:pPr>
                <w:r w:rsidRPr="006E48AF">
                  <w:t>Identify one issue related to exercising in the cold and what you could do to reduce potential risks if you had to exercise on a very cold day.</w:t>
                </w:r>
              </w:p>
            </w:tc>
          </w:tr>
        </w:tbl>
        <w:p w:rsidR="00734A19" w:rsidRPr="005C6D79" w:rsidRDefault="00734A19" w:rsidP="000C5567">
          <w:pPr>
            <w:spacing w:before="0"/>
            <w:rPr>
              <w:rFonts w:cs="Calibri"/>
            </w:rPr>
          </w:pPr>
          <w:r>
            <w:rPr>
              <w:rFonts w:cs="Calibri"/>
            </w:rPr>
            <w:t>Scoring g</w:t>
          </w:r>
          <w:r w:rsidRPr="00415A8D">
            <w:rPr>
              <w:rFonts w:cs="Calibri"/>
            </w:rPr>
            <w:t xml:space="preserve">uide:  All Criterion must be successfully accomplished to meet this benchmark.  </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405544" w:rsidRPr="00405544" w:rsidRDefault="009B4D6E" w:rsidP="009B4D6E">
      <w:pPr>
        <w:spacing w:before="120" w:after="0"/>
      </w:pPr>
      <w:r>
        <w:br w:type="page"/>
      </w:r>
    </w:p>
    <w:sdt>
      <w:sdtPr>
        <w:id w:val="1913662929"/>
        <w:docPartObj>
          <w:docPartGallery w:val="Cover Pages"/>
          <w:docPartUnique/>
        </w:docPartObj>
      </w:sdtPr>
      <w:sdtEndPr>
        <w:rPr>
          <w:b/>
          <w:szCs w:val="20"/>
        </w:rPr>
      </w:sdtEndPr>
      <w:sdtContent>
        <w:p w:rsidR="00734A19" w:rsidRDefault="00734A19" w:rsidP="00AB65FF">
          <w:r>
            <w:rPr>
              <w:noProof/>
              <w:lang w:bidi="ar-SA"/>
            </w:rPr>
            <w:drawing>
              <wp:inline distT="0" distB="0" distL="0" distR="0">
                <wp:extent cx="2901212" cy="609600"/>
                <wp:effectExtent l="0" t="0" r="0" b="0"/>
                <wp:docPr id="14" name="Picture 1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Default="00734A19" w:rsidP="000C5567">
          <w:pPr>
            <w:pStyle w:val="Default"/>
            <w:rPr>
              <w:sz w:val="22"/>
              <w:szCs w:val="22"/>
            </w:rPr>
          </w:pPr>
          <w:r>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7969AA" w:rsidP="0092579B">
          <w:pPr>
            <w:pStyle w:val="ListParagraph"/>
            <w:numPr>
              <w:ilvl w:val="0"/>
              <w:numId w:val="33"/>
            </w:numPr>
            <w:spacing w:before="0" w:after="0" w:line="240" w:lineRule="auto"/>
            <w:rPr>
              <w:rFonts w:cs="Calibri"/>
            </w:rPr>
          </w:pPr>
          <w:r>
            <w:rPr>
              <w:rFonts w:cs="Calibri"/>
            </w:rPr>
            <w:t>Focus: Physical a</w:t>
          </w:r>
          <w:r w:rsidR="00734A19" w:rsidRPr="00666BD6">
            <w:rPr>
              <w:rFonts w:cs="Calibri"/>
            </w:rPr>
            <w:t>cti</w:t>
          </w:r>
          <w:r>
            <w:rPr>
              <w:rFonts w:cs="Calibri"/>
            </w:rPr>
            <w:t>vity k</w:t>
          </w:r>
          <w:r w:rsidR="00734A19" w:rsidRPr="00666BD6">
            <w:rPr>
              <w:rFonts w:cs="Calibri"/>
            </w:rPr>
            <w:t>nowledge</w:t>
          </w:r>
        </w:p>
        <w:p w:rsidR="00734A19" w:rsidRPr="00666BD6" w:rsidRDefault="00734A19" w:rsidP="0092579B">
          <w:pPr>
            <w:pStyle w:val="ListParagraph"/>
            <w:numPr>
              <w:ilvl w:val="0"/>
              <w:numId w:val="33"/>
            </w:numPr>
            <w:spacing w:before="0" w:after="0" w:line="240" w:lineRule="auto"/>
            <w:rPr>
              <w:rFonts w:cs="Calibri"/>
            </w:rPr>
          </w:pPr>
          <w:r w:rsidRPr="00666BD6">
            <w:rPr>
              <w:rFonts w:cs="Calibri"/>
            </w:rPr>
            <w:t>Benchmark 9.3.1.5: Evaluate physical activities that can be pursued in the local environment for their benefits, social support network, and participation requirements</w:t>
          </w:r>
          <w:r>
            <w:rPr>
              <w:rFonts w:cs="Calibri"/>
            </w:rPr>
            <w:t>.</w:t>
          </w:r>
          <w:r w:rsidRPr="00666BD6">
            <w:rPr>
              <w:rFonts w:ascii="Times New Roman" w:hAnsi="Times New Roman"/>
              <w:highlight w:val="yellow"/>
            </w:rPr>
            <w:t xml:space="preserve"> </w:t>
          </w:r>
        </w:p>
        <w:p w:rsidR="00734A19" w:rsidRPr="008E09D4" w:rsidRDefault="00734A19" w:rsidP="000C5567">
          <w:pPr>
            <w:pStyle w:val="Heading2"/>
          </w:pPr>
          <w:r>
            <w:t>Assessment Task</w:t>
          </w:r>
        </w:p>
        <w:p w:rsidR="00734A19" w:rsidRPr="00666BD6" w:rsidRDefault="00734A19" w:rsidP="005E3FC1">
          <w:pPr>
            <w:rPr>
              <w:rFonts w:cs="Calibri"/>
              <w:color w:val="0070C0"/>
              <w:highlight w:val="yellow"/>
            </w:rPr>
          </w:pPr>
          <w:r>
            <w:t>Exit Slip: Students will be able to successfully s</w:t>
          </w:r>
          <w:r>
            <w:rPr>
              <w:rFonts w:cs="Calibri"/>
            </w:rPr>
            <w:t>elect an available and appealing out</w:t>
          </w:r>
          <w:r w:rsidR="007969AA">
            <w:rPr>
              <w:rFonts w:cs="Calibri"/>
            </w:rPr>
            <w:t>-</w:t>
          </w:r>
          <w:r>
            <w:rPr>
              <w:rFonts w:cs="Calibri"/>
            </w:rPr>
            <w:t>of</w:t>
          </w:r>
          <w:r w:rsidR="007969AA">
            <w:rPr>
              <w:rFonts w:cs="Calibri"/>
            </w:rPr>
            <w:t>-school-</w:t>
          </w:r>
          <w:r>
            <w:rPr>
              <w:rFonts w:cs="Calibri"/>
            </w:rPr>
            <w:t>time activity</w:t>
          </w:r>
          <w:r w:rsidRPr="009944E1">
            <w:rPr>
              <w:rFonts w:cs="Calibri"/>
            </w:rPr>
            <w:t>, identif</w:t>
          </w:r>
          <w:r>
            <w:rPr>
              <w:rFonts w:cs="Calibri"/>
            </w:rPr>
            <w:t>y</w:t>
          </w:r>
          <w:r w:rsidRPr="009944E1">
            <w:rPr>
              <w:rFonts w:cs="Calibri"/>
            </w:rPr>
            <w:t xml:space="preserve"> </w:t>
          </w:r>
          <w:r>
            <w:rPr>
              <w:rFonts w:cs="Calibri"/>
            </w:rPr>
            <w:t>a</w:t>
          </w:r>
          <w:r w:rsidRPr="009944E1">
            <w:rPr>
              <w:rFonts w:cs="Calibri"/>
            </w:rPr>
            <w:t xml:space="preserve"> </w:t>
          </w:r>
          <w:r>
            <w:rPr>
              <w:rFonts w:cs="Calibri"/>
            </w:rPr>
            <w:t>local sponsoring group</w:t>
          </w:r>
          <w:r w:rsidRPr="009944E1">
            <w:rPr>
              <w:rFonts w:cs="Calibri"/>
            </w:rPr>
            <w:t xml:space="preserve"> and </w:t>
          </w:r>
          <w:r>
            <w:rPr>
              <w:rFonts w:cs="Calibri"/>
            </w:rPr>
            <w:t>the</w:t>
          </w:r>
          <w:r w:rsidRPr="009944E1">
            <w:rPr>
              <w:rFonts w:cs="Calibri"/>
            </w:rPr>
            <w:t xml:space="preserve"> participation requirement. </w:t>
          </w:r>
        </w:p>
        <w:p w:rsidR="00734A19" w:rsidRPr="00BE3444" w:rsidRDefault="00734A19" w:rsidP="000C5567">
          <w:pPr>
            <w:pStyle w:val="Heading2"/>
            <w:rPr>
              <w:lang w:bidi="ar-SA"/>
            </w:rPr>
          </w:pPr>
          <w:r>
            <w:rPr>
              <w:lang w:bidi="ar-SA"/>
            </w:rPr>
            <w:t>Guidelines</w:t>
          </w:r>
        </w:p>
        <w:p w:rsidR="006C153B" w:rsidRDefault="006C153B" w:rsidP="006C153B">
          <w:r>
            <w:t xml:space="preserve">This sample assessment aligns with the </w:t>
          </w:r>
          <w:hyperlink r:id="rId26"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spacing w:before="0" w:after="0" w:line="240" w:lineRule="auto"/>
            <w:rPr>
              <w:rFonts w:cs="Calibri"/>
            </w:rPr>
          </w:pPr>
          <w:r>
            <w:t xml:space="preserve">This example focuses on the availability of physical activity outside of physical education. </w:t>
          </w:r>
        </w:p>
        <w:p w:rsidR="00734A19" w:rsidRDefault="00734A19" w:rsidP="000C5567">
          <w:pPr>
            <w:spacing w:before="0" w:after="0" w:line="240" w:lineRule="auto"/>
            <w:rPr>
              <w:rFonts w:cs="Calibri"/>
            </w:rPr>
          </w:pPr>
        </w:p>
        <w:p w:rsidR="00734A19" w:rsidRDefault="00734A19" w:rsidP="000C5567">
          <w:pPr>
            <w:spacing w:before="0" w:after="0" w:line="240" w:lineRule="auto"/>
            <w:rPr>
              <w:rFonts w:cs="Calibri"/>
            </w:rPr>
          </w:pPr>
          <w:r>
            <w:rPr>
              <w:rFonts w:cs="Calibri"/>
            </w:rPr>
            <w:t xml:space="preserve">Provide time for classroom discussion for students to identify physical activity opportunities </w:t>
          </w:r>
          <w:r w:rsidRPr="00666BD6">
            <w:rPr>
              <w:rFonts w:cs="Calibri"/>
            </w:rPr>
            <w:t>a</w:t>
          </w:r>
          <w:r>
            <w:rPr>
              <w:rFonts w:cs="Calibri"/>
            </w:rPr>
            <w:t>vailable in local environment</w:t>
          </w:r>
          <w:r w:rsidR="007969AA">
            <w:rPr>
              <w:rFonts w:cs="Calibri"/>
            </w:rPr>
            <w:t>s</w:t>
          </w:r>
          <w:r>
            <w:rPr>
              <w:rFonts w:cs="Calibri"/>
            </w:rPr>
            <w:t xml:space="preserve">. </w:t>
          </w:r>
        </w:p>
        <w:p w:rsidR="00734A19" w:rsidRDefault="00734A19" w:rsidP="0092579B">
          <w:pPr>
            <w:pStyle w:val="ListParagraph"/>
            <w:numPr>
              <w:ilvl w:val="0"/>
              <w:numId w:val="34"/>
            </w:numPr>
            <w:spacing w:before="0" w:after="0" w:line="240" w:lineRule="auto"/>
            <w:rPr>
              <w:rFonts w:cs="Calibri"/>
            </w:rPr>
          </w:pPr>
          <w:r>
            <w:rPr>
              <w:rFonts w:cs="Calibri"/>
            </w:rPr>
            <w:t>Outdoor activities such as:</w:t>
          </w:r>
          <w:r w:rsidRPr="00666BD6">
            <w:rPr>
              <w:rFonts w:cs="Calibri"/>
            </w:rPr>
            <w:t xml:space="preserve"> </w:t>
          </w:r>
          <w:r>
            <w:rPr>
              <w:rFonts w:cs="Calibri"/>
            </w:rPr>
            <w:t>swimming</w:t>
          </w:r>
          <w:r w:rsidRPr="00666BD6">
            <w:rPr>
              <w:rFonts w:cs="Calibri"/>
            </w:rPr>
            <w:t xml:space="preserve">, </w:t>
          </w:r>
          <w:r>
            <w:rPr>
              <w:rFonts w:cs="Calibri"/>
            </w:rPr>
            <w:t>rock climbing</w:t>
          </w:r>
          <w:r w:rsidRPr="00666BD6">
            <w:rPr>
              <w:rFonts w:cs="Calibri"/>
            </w:rPr>
            <w:t xml:space="preserve">, </w:t>
          </w:r>
          <w:r>
            <w:rPr>
              <w:rFonts w:cs="Calibri"/>
            </w:rPr>
            <w:t xml:space="preserve">cross </w:t>
          </w:r>
          <w:r w:rsidR="007969AA">
            <w:rPr>
              <w:rFonts w:cs="Calibri"/>
            </w:rPr>
            <w:t>-</w:t>
          </w:r>
          <w:r>
            <w:rPr>
              <w:rFonts w:cs="Calibri"/>
            </w:rPr>
            <w:t>country skiing</w:t>
          </w:r>
          <w:r w:rsidRPr="00666BD6">
            <w:rPr>
              <w:rFonts w:cs="Calibri"/>
            </w:rPr>
            <w:t xml:space="preserve">, </w:t>
          </w:r>
          <w:r>
            <w:rPr>
              <w:rFonts w:cs="Calibri"/>
            </w:rPr>
            <w:t>fishing, orienteering, skateboarding.</w:t>
          </w:r>
        </w:p>
        <w:p w:rsidR="00734A19" w:rsidRDefault="00734A19" w:rsidP="0092579B">
          <w:pPr>
            <w:pStyle w:val="ListParagraph"/>
            <w:numPr>
              <w:ilvl w:val="0"/>
              <w:numId w:val="34"/>
            </w:numPr>
            <w:spacing w:before="0" w:after="0" w:line="240" w:lineRule="auto"/>
            <w:rPr>
              <w:rFonts w:cs="Calibri"/>
            </w:rPr>
          </w:pPr>
          <w:r w:rsidRPr="00666BD6">
            <w:rPr>
              <w:rFonts w:cs="Calibri"/>
            </w:rPr>
            <w:t>Indoor activities such as boxi</w:t>
          </w:r>
          <w:r>
            <w:rPr>
              <w:rFonts w:cs="Calibri"/>
            </w:rPr>
            <w:t xml:space="preserve">ng, martial arts, yoga, dance, </w:t>
          </w:r>
          <w:r w:rsidRPr="00666BD6">
            <w:rPr>
              <w:rFonts w:cs="Calibri"/>
            </w:rPr>
            <w:t>gymnastics</w:t>
          </w:r>
          <w:r>
            <w:rPr>
              <w:rFonts w:cs="Calibri"/>
            </w:rPr>
            <w:t>.</w:t>
          </w:r>
        </w:p>
        <w:p w:rsidR="00734A19" w:rsidRPr="00666BD6" w:rsidRDefault="00734A19" w:rsidP="000C5567">
          <w:pPr>
            <w:pStyle w:val="ListParagraph"/>
            <w:numPr>
              <w:ilvl w:val="0"/>
              <w:numId w:val="0"/>
            </w:numPr>
            <w:spacing w:before="0" w:after="0" w:line="240" w:lineRule="auto"/>
            <w:ind w:left="720"/>
            <w:rPr>
              <w:rFonts w:cs="Calibri"/>
            </w:rPr>
          </w:pPr>
        </w:p>
        <w:p w:rsidR="00734A19" w:rsidRPr="009944E1" w:rsidRDefault="00734A19" w:rsidP="000C5567">
          <w:pPr>
            <w:spacing w:before="0" w:after="0" w:line="240" w:lineRule="auto"/>
            <w:rPr>
              <w:rFonts w:cs="Calibri"/>
            </w:rPr>
          </w:pPr>
          <w:r>
            <w:rPr>
              <w:rFonts w:cs="Calibri"/>
            </w:rPr>
            <w:t>Students can identify social s</w:t>
          </w:r>
          <w:r w:rsidRPr="00666BD6">
            <w:rPr>
              <w:rFonts w:cs="Calibri"/>
            </w:rPr>
            <w:t>upport network</w:t>
          </w:r>
          <w:r>
            <w:rPr>
              <w:rFonts w:cs="Calibri"/>
            </w:rPr>
            <w:t>s providing the activity opportunities such as</w:t>
          </w:r>
          <w:r w:rsidRPr="00666BD6">
            <w:rPr>
              <w:rFonts w:cs="Calibri"/>
            </w:rPr>
            <w:t xml:space="preserve"> clubs</w:t>
          </w:r>
          <w:r>
            <w:rPr>
              <w:rFonts w:cs="Calibri"/>
            </w:rPr>
            <w:t>, community education</w:t>
          </w:r>
          <w:r w:rsidRPr="00666BD6">
            <w:rPr>
              <w:rFonts w:cs="Calibri"/>
            </w:rPr>
            <w:t xml:space="preserve">, </w:t>
          </w:r>
          <w:r>
            <w:rPr>
              <w:rFonts w:cs="Calibri"/>
            </w:rPr>
            <w:t xml:space="preserve">city recreation and identify any participation requirements such as </w:t>
          </w:r>
          <w:r w:rsidRPr="009944E1">
            <w:rPr>
              <w:rFonts w:cs="Calibri"/>
            </w:rPr>
            <w:t>age limits, costs, travel requirements, etc., that could impact ability to participate</w:t>
          </w:r>
          <w:r>
            <w:rPr>
              <w:rFonts w:cs="Calibri"/>
            </w:rPr>
            <w:t>.</w:t>
          </w:r>
        </w:p>
        <w:p w:rsidR="00734A19" w:rsidRDefault="00734A19" w:rsidP="000C5567">
          <w:pPr>
            <w:pStyle w:val="Heading2"/>
            <w:rPr>
              <w:lang w:val="es-ES"/>
            </w:rPr>
          </w:pPr>
          <w:r>
            <w:rPr>
              <w:lang w:val="es-ES"/>
            </w:rPr>
            <w:t>Directions</w:t>
          </w:r>
        </w:p>
        <w:p w:rsidR="00734A19" w:rsidRPr="00E708AF" w:rsidRDefault="00734A19" w:rsidP="000C5567">
          <w:pPr>
            <w:rPr>
              <w:rFonts w:cs="Calibri"/>
              <w:color w:val="0070C0"/>
              <w:highlight w:val="yellow"/>
            </w:rPr>
          </w:pPr>
          <w:r>
            <w:rPr>
              <w:rFonts w:cs="Calibri"/>
            </w:rPr>
            <w:t>At the end of class, students identify</w:t>
          </w:r>
          <w:r w:rsidR="007969AA">
            <w:rPr>
              <w:rFonts w:cs="Calibri"/>
            </w:rPr>
            <w:t xml:space="preserve"> an available and appealing out-</w:t>
          </w:r>
          <w:r>
            <w:rPr>
              <w:rFonts w:cs="Calibri"/>
            </w:rPr>
            <w:t>of</w:t>
          </w:r>
          <w:r w:rsidR="007969AA">
            <w:rPr>
              <w:rFonts w:cs="Calibri"/>
            </w:rPr>
            <w:t>-</w:t>
          </w:r>
          <w:r>
            <w:rPr>
              <w:rFonts w:cs="Calibri"/>
            </w:rPr>
            <w:t>school</w:t>
          </w:r>
          <w:r w:rsidR="007969AA">
            <w:rPr>
              <w:rFonts w:cs="Calibri"/>
            </w:rPr>
            <w:t>-</w:t>
          </w:r>
          <w:r>
            <w:rPr>
              <w:rFonts w:cs="Calibri"/>
            </w:rPr>
            <w:t>time activity in the community</w:t>
          </w:r>
          <w:r w:rsidRPr="009944E1">
            <w:rPr>
              <w:rFonts w:cs="Calibri"/>
            </w:rPr>
            <w:t>, identif</w:t>
          </w:r>
          <w:r>
            <w:rPr>
              <w:rFonts w:cs="Calibri"/>
            </w:rPr>
            <w:t>y</w:t>
          </w:r>
          <w:r w:rsidRPr="009944E1">
            <w:rPr>
              <w:rFonts w:cs="Calibri"/>
            </w:rPr>
            <w:t xml:space="preserve"> </w:t>
          </w:r>
          <w:r>
            <w:rPr>
              <w:rFonts w:cs="Calibri"/>
            </w:rPr>
            <w:t>the</w:t>
          </w:r>
          <w:r w:rsidRPr="009944E1">
            <w:rPr>
              <w:rFonts w:cs="Calibri"/>
            </w:rPr>
            <w:t xml:space="preserve"> </w:t>
          </w:r>
          <w:r>
            <w:rPr>
              <w:rFonts w:cs="Calibri"/>
            </w:rPr>
            <w:t>local sponsoring group</w:t>
          </w:r>
          <w:r w:rsidRPr="009944E1">
            <w:rPr>
              <w:rFonts w:cs="Calibri"/>
            </w:rPr>
            <w:t xml:space="preserve"> and </w:t>
          </w:r>
          <w:r>
            <w:rPr>
              <w:rFonts w:cs="Calibri"/>
            </w:rPr>
            <w:t>the</w:t>
          </w:r>
          <w:r w:rsidRPr="009944E1">
            <w:rPr>
              <w:rFonts w:cs="Calibri"/>
            </w:rPr>
            <w:t xml:space="preserve"> participation requirement</w:t>
          </w:r>
          <w:r>
            <w:rPr>
              <w:rFonts w:cs="Calibri"/>
            </w:rPr>
            <w:t>s on the Exit Slip.</w:t>
          </w:r>
          <w:r w:rsidRPr="009944E1">
            <w:rPr>
              <w:rFonts w:cs="Calibri"/>
            </w:rPr>
            <w:t xml:space="preserve"> </w:t>
          </w:r>
        </w:p>
        <w:p w:rsidR="00734A19" w:rsidRPr="00E708AF" w:rsidRDefault="00734A19" w:rsidP="000C5567">
          <w:pPr>
            <w:pStyle w:val="Heading3"/>
            <w:rPr>
              <w:lang w:val="es-ES"/>
            </w:rPr>
          </w:pPr>
          <w:r>
            <w:rPr>
              <w:lang w:val="es-ES"/>
            </w:rPr>
            <w:lastRenderedPageBreak/>
            <w:t>Out of School Physical Activity Exit Slip</w:t>
          </w:r>
        </w:p>
        <w:tbl>
          <w:tblPr>
            <w:tblStyle w:val="TableGrid"/>
            <w:tblW w:w="0" w:type="auto"/>
            <w:tblLook w:val="04A0" w:firstRow="1" w:lastRow="0" w:firstColumn="1" w:lastColumn="0" w:noHBand="0" w:noVBand="1"/>
            <w:tblDescription w:val="Out of School Physical Activity Exit Slip"/>
          </w:tblPr>
          <w:tblGrid>
            <w:gridCol w:w="8928"/>
          </w:tblGrid>
          <w:tr w:rsidR="00734A19" w:rsidRPr="009944E1" w:rsidTr="000C5567">
            <w:trPr>
              <w:cantSplit/>
              <w:tblHeader/>
            </w:trPr>
            <w:tc>
              <w:tcPr>
                <w:tcW w:w="8928" w:type="dxa"/>
              </w:tcPr>
              <w:p w:rsidR="00734A19" w:rsidRPr="009944E1" w:rsidRDefault="00734A19" w:rsidP="000C5567">
                <w:pPr>
                  <w:rPr>
                    <w:rFonts w:cs="Calibri"/>
                  </w:rPr>
                </w:pPr>
                <w:r w:rsidRPr="009944E1">
                  <w:rPr>
                    <w:rFonts w:cs="Calibri"/>
                  </w:rPr>
                  <w:t>Name ____________</w:t>
                </w:r>
              </w:p>
              <w:p w:rsidR="00734A19" w:rsidRDefault="00734A19" w:rsidP="0092579B">
                <w:pPr>
                  <w:pStyle w:val="NumberListLevel1"/>
                  <w:numPr>
                    <w:ilvl w:val="0"/>
                    <w:numId w:val="78"/>
                  </w:numPr>
                </w:pPr>
                <w:r w:rsidRPr="009944E1">
                  <w:t>Identify one physical activity that is</w:t>
                </w:r>
                <w:r>
                  <w:t xml:space="preserve"> available to you in the summer.</w:t>
                </w:r>
                <w:r w:rsidRPr="009944E1">
                  <w:t xml:space="preserve">  </w:t>
                </w:r>
              </w:p>
              <w:p w:rsidR="00734A19" w:rsidRPr="009944E1" w:rsidRDefault="00734A19" w:rsidP="009B4D6E">
                <w:pPr>
                  <w:pStyle w:val="NumberListLevel1"/>
                  <w:ind w:left="338" w:hanging="338"/>
                </w:pPr>
                <w:r w:rsidRPr="009944E1">
                  <w:t>Identify one organization or club that sponsors this activity.</w:t>
                </w:r>
              </w:p>
              <w:p w:rsidR="00734A19" w:rsidRPr="009944E1" w:rsidRDefault="00734A19" w:rsidP="007969AA">
                <w:pPr>
                  <w:pStyle w:val="NumberListLevel1"/>
                  <w:ind w:left="338" w:hanging="338"/>
                </w:pPr>
                <w:r w:rsidRPr="009944E1">
                  <w:t>Are there</w:t>
                </w:r>
                <w:r w:rsidR="007969AA">
                  <w:t xml:space="preserve"> any participation requirements? I</w:t>
                </w:r>
                <w:r w:rsidRPr="009944E1">
                  <w:t>f so, list one.</w:t>
                </w:r>
              </w:p>
            </w:tc>
          </w:tr>
        </w:tbl>
        <w:p w:rsidR="00734A19" w:rsidRPr="00E708AF" w:rsidRDefault="00734A19" w:rsidP="000C5567">
          <w:pPr>
            <w:rPr>
              <w:rFonts w:ascii="Times New Roman" w:hAnsi="Times New Roman"/>
              <w:b/>
            </w:rPr>
          </w:pPr>
          <w:r>
            <w:rPr>
              <w:rFonts w:asciiTheme="minorHAnsi" w:hAnsiTheme="minorHAnsi" w:cstheme="minorHAnsi"/>
            </w:rPr>
            <w:t>Scoring g</w:t>
          </w:r>
          <w:r w:rsidRPr="00493487">
            <w:rPr>
              <w:rFonts w:asciiTheme="minorHAnsi" w:hAnsiTheme="minorHAnsi" w:cstheme="minorHAnsi"/>
            </w:rPr>
            <w:t xml:space="preserve">uide:  </w:t>
          </w:r>
          <w:r w:rsidRPr="009944E1">
            <w:rPr>
              <w:rFonts w:cs="Calibri"/>
            </w:rPr>
            <w:t xml:space="preserve">Students should be able to provide one activity, one organization or club, and identify any participation requirements to </w:t>
          </w:r>
          <w:r>
            <w:rPr>
              <w:rFonts w:cs="Calibri"/>
            </w:rPr>
            <w:t xml:space="preserve">fully </w:t>
          </w:r>
          <w:r w:rsidRPr="009944E1">
            <w:rPr>
              <w:rFonts w:cs="Calibri"/>
            </w:rPr>
            <w:t>address this benchmark</w:t>
          </w:r>
          <w:r>
            <w:rPr>
              <w:rFonts w:cs="Calibri"/>
            </w:rPr>
            <w:t>.</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405544" w:rsidP="00405544">
      <w:pPr>
        <w:spacing w:before="120" w:after="0"/>
      </w:pPr>
      <w:r>
        <w:br w:type="page"/>
      </w:r>
    </w:p>
    <w:sdt>
      <w:sdtPr>
        <w:rPr>
          <w:iCs/>
          <w:color w:val="000000" w:themeColor="text2"/>
          <w:sz w:val="20"/>
          <w:szCs w:val="20"/>
        </w:rPr>
        <w:id w:val="1287697513"/>
        <w:docPartObj>
          <w:docPartGallery w:val="Cover Pages"/>
          <w:docPartUnique/>
        </w:docPartObj>
      </w:sdtPr>
      <w:sdtEndPr>
        <w:rPr>
          <w:b/>
        </w:rPr>
      </w:sdtEndPr>
      <w:sdtContent>
        <w:p w:rsidR="00734A19" w:rsidRDefault="00734A19" w:rsidP="00AB65FF">
          <w:r>
            <w:rPr>
              <w:noProof/>
              <w:lang w:bidi="ar-SA"/>
            </w:rPr>
            <w:drawing>
              <wp:inline distT="0" distB="0" distL="0" distR="0">
                <wp:extent cx="2901212" cy="609600"/>
                <wp:effectExtent l="0" t="0" r="0" b="0"/>
                <wp:docPr id="15" name="Picture 1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Default="00734A19" w:rsidP="000C5567">
          <w:pPr>
            <w:pStyle w:val="Default"/>
            <w:rPr>
              <w:sz w:val="22"/>
              <w:szCs w:val="22"/>
            </w:rPr>
          </w:pPr>
          <w:r>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734A19" w:rsidP="0092579B">
          <w:pPr>
            <w:pStyle w:val="ListParagraph"/>
            <w:numPr>
              <w:ilvl w:val="0"/>
              <w:numId w:val="35"/>
            </w:numPr>
            <w:spacing w:before="0" w:after="100" w:afterAutospacing="1" w:line="240" w:lineRule="auto"/>
            <w:rPr>
              <w:rFonts w:cs="Calibri"/>
            </w:rPr>
          </w:pPr>
          <w:r w:rsidRPr="00D82B02">
            <w:rPr>
              <w:rFonts w:cs="Calibri"/>
            </w:rPr>
            <w:t>Focus</w:t>
          </w:r>
          <w:r>
            <w:rPr>
              <w:rFonts w:cs="Calibri"/>
            </w:rPr>
            <w:t xml:space="preserve"> Area</w:t>
          </w:r>
          <w:r w:rsidRPr="00D82B02">
            <w:rPr>
              <w:rFonts w:cs="Calibri"/>
            </w:rPr>
            <w:t xml:space="preserve">: Physical </w:t>
          </w:r>
          <w:r w:rsidR="007969AA">
            <w:rPr>
              <w:rFonts w:cs="Calibri"/>
            </w:rPr>
            <w:t>a</w:t>
          </w:r>
          <w:r w:rsidRPr="00D82B02">
            <w:rPr>
              <w:rFonts w:cs="Calibri"/>
            </w:rPr>
            <w:t xml:space="preserve">ctivity </w:t>
          </w:r>
          <w:r w:rsidR="007969AA">
            <w:rPr>
              <w:rFonts w:cs="Calibri"/>
            </w:rPr>
            <w:t>k</w:t>
          </w:r>
          <w:r w:rsidRPr="00D82B02">
            <w:rPr>
              <w:rFonts w:cs="Calibri"/>
            </w:rPr>
            <w:t>nowledge</w:t>
          </w:r>
        </w:p>
        <w:p w:rsidR="00734A19" w:rsidRPr="00D82B02" w:rsidRDefault="00734A19" w:rsidP="0092579B">
          <w:pPr>
            <w:pStyle w:val="ListParagraph"/>
            <w:numPr>
              <w:ilvl w:val="0"/>
              <w:numId w:val="35"/>
            </w:numPr>
            <w:spacing w:before="0" w:after="100" w:afterAutospacing="1" w:line="240" w:lineRule="auto"/>
            <w:rPr>
              <w:rFonts w:cs="Calibri"/>
            </w:rPr>
          </w:pPr>
          <w:r w:rsidRPr="00D82B02">
            <w:rPr>
              <w:rFonts w:cs="Calibri"/>
            </w:rPr>
            <w:t>Benchmark 9.3.1.6: Evaluate risks and safety factors that might affect physical activity preferences throughout the life cycle.</w:t>
          </w:r>
        </w:p>
        <w:p w:rsidR="00734A19" w:rsidRPr="008E09D4" w:rsidRDefault="00734A19" w:rsidP="000C5567">
          <w:pPr>
            <w:pStyle w:val="Heading2"/>
          </w:pPr>
          <w:r>
            <w:t>Assessment Task</w:t>
          </w:r>
        </w:p>
        <w:p w:rsidR="00734A19" w:rsidRPr="005E3FC1" w:rsidRDefault="00734A19" w:rsidP="005E3FC1">
          <w:r>
            <w:t xml:space="preserve">Short Answer: Students will be able to successfully </w:t>
          </w:r>
          <w:r>
            <w:rPr>
              <w:rFonts w:cs="Calibri"/>
            </w:rPr>
            <w:t>identify risks</w:t>
          </w:r>
          <w:r w:rsidRPr="005549BA">
            <w:rPr>
              <w:rFonts w:cs="Calibri"/>
            </w:rPr>
            <w:t xml:space="preserve"> and safety factors</w:t>
          </w:r>
          <w:r w:rsidRPr="00C35262">
            <w:rPr>
              <w:rFonts w:cs="Calibri"/>
            </w:rPr>
            <w:t xml:space="preserve"> of a self-selected activity and</w:t>
          </w:r>
          <w:r w:rsidR="007969AA">
            <w:rPr>
              <w:rFonts w:cs="Calibri"/>
            </w:rPr>
            <w:t xml:space="preserve"> determine if they</w:t>
          </w:r>
          <w:r w:rsidRPr="00C35262">
            <w:rPr>
              <w:rFonts w:cs="Calibri"/>
            </w:rPr>
            <w:t xml:space="preserve"> change </w:t>
          </w:r>
          <w:r>
            <w:rPr>
              <w:rFonts w:cs="Calibri"/>
            </w:rPr>
            <w:t>during the aging process.</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27"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rPr>
              <w:lang w:bidi="ar-SA"/>
            </w:rPr>
          </w:pPr>
          <w:r>
            <w:rPr>
              <w:lang w:bidi="ar-SA"/>
            </w:rPr>
            <w:t xml:space="preserve">This example focuses on risks and safety measures in physical activity throughout the life cycle. </w:t>
          </w:r>
        </w:p>
        <w:p w:rsidR="00734A19" w:rsidRDefault="00734A19" w:rsidP="000C5567">
          <w:pPr>
            <w:rPr>
              <w:lang w:bidi="ar-SA"/>
            </w:rPr>
          </w:pPr>
          <w:r>
            <w:rPr>
              <w:lang w:bidi="ar-SA"/>
            </w:rPr>
            <w:t xml:space="preserve">Provide instruction or facilitate a class discussion identifying various physical activities that result in health-enhancing levels of fitness and identify the risks and safety factors involved in participation. Discuss how they may change in the aging process. Examples of risks and safety factors may include: </w:t>
          </w:r>
        </w:p>
        <w:p w:rsidR="00734A19" w:rsidRDefault="00734A19" w:rsidP="0092579B">
          <w:pPr>
            <w:pStyle w:val="ListParagraph"/>
            <w:numPr>
              <w:ilvl w:val="0"/>
              <w:numId w:val="36"/>
            </w:numPr>
            <w:rPr>
              <w:lang w:bidi="ar-SA"/>
            </w:rPr>
          </w:pPr>
          <w:r>
            <w:rPr>
              <w:lang w:bidi="ar-SA"/>
            </w:rPr>
            <w:t>potential for injuries</w:t>
          </w:r>
          <w:r w:rsidR="007969AA">
            <w:rPr>
              <w:lang w:bidi="ar-SA"/>
            </w:rPr>
            <w:t>.</w:t>
          </w:r>
        </w:p>
        <w:p w:rsidR="00734A19" w:rsidRDefault="007969AA" w:rsidP="0092579B">
          <w:pPr>
            <w:pStyle w:val="ListParagraph"/>
            <w:numPr>
              <w:ilvl w:val="0"/>
              <w:numId w:val="36"/>
            </w:numPr>
            <w:rPr>
              <w:lang w:bidi="ar-SA"/>
            </w:rPr>
          </w:pPr>
          <w:r>
            <w:rPr>
              <w:lang w:bidi="ar-SA"/>
            </w:rPr>
            <w:t>environmental conditions.</w:t>
          </w:r>
        </w:p>
        <w:p w:rsidR="00734A19" w:rsidRDefault="00734A19" w:rsidP="0092579B">
          <w:pPr>
            <w:pStyle w:val="ListParagraph"/>
            <w:numPr>
              <w:ilvl w:val="0"/>
              <w:numId w:val="37"/>
            </w:numPr>
            <w:ind w:left="720"/>
            <w:rPr>
              <w:lang w:bidi="ar-SA"/>
            </w:rPr>
          </w:pPr>
          <w:r>
            <w:rPr>
              <w:lang w:bidi="ar-SA"/>
            </w:rPr>
            <w:t>personal physical health condition</w:t>
          </w:r>
          <w:r w:rsidR="007969AA">
            <w:rPr>
              <w:lang w:bidi="ar-SA"/>
            </w:rPr>
            <w:t>.</w:t>
          </w:r>
        </w:p>
        <w:p w:rsidR="00734A19" w:rsidRDefault="00734A19" w:rsidP="0092579B">
          <w:pPr>
            <w:pStyle w:val="ListParagraph"/>
            <w:numPr>
              <w:ilvl w:val="0"/>
              <w:numId w:val="37"/>
            </w:numPr>
            <w:ind w:left="720"/>
            <w:rPr>
              <w:lang w:bidi="ar-SA"/>
            </w:rPr>
          </w:pPr>
          <w:r>
            <w:rPr>
              <w:lang w:bidi="ar-SA"/>
            </w:rPr>
            <w:t>appropriate dress and footwear</w:t>
          </w:r>
          <w:r w:rsidR="007969AA">
            <w:rPr>
              <w:lang w:bidi="ar-SA"/>
            </w:rPr>
            <w:t>.</w:t>
          </w:r>
        </w:p>
        <w:p w:rsidR="00734A19" w:rsidRPr="003B22E4" w:rsidRDefault="00734A19" w:rsidP="0092579B">
          <w:pPr>
            <w:pStyle w:val="ListParagraph"/>
            <w:numPr>
              <w:ilvl w:val="0"/>
              <w:numId w:val="37"/>
            </w:numPr>
            <w:ind w:left="720"/>
            <w:rPr>
              <w:lang w:bidi="ar-SA"/>
            </w:rPr>
          </w:pPr>
          <w:r>
            <w:rPr>
              <w:lang w:bidi="ar-SA"/>
            </w:rPr>
            <w:t>protective gear</w:t>
          </w:r>
          <w:r w:rsidR="007969AA">
            <w:rPr>
              <w:lang w:bidi="ar-SA"/>
            </w:rPr>
            <w:t>.</w:t>
          </w:r>
        </w:p>
        <w:p w:rsidR="00734A19" w:rsidRDefault="00734A19" w:rsidP="000C5567">
          <w:pPr>
            <w:pStyle w:val="Heading2"/>
            <w:rPr>
              <w:lang w:val="es-ES"/>
            </w:rPr>
          </w:pPr>
          <w:r>
            <w:rPr>
              <w:lang w:val="es-ES"/>
            </w:rPr>
            <w:t>Directions</w:t>
          </w:r>
        </w:p>
        <w:p w:rsidR="00734A19" w:rsidRDefault="00734A19" w:rsidP="000C5567">
          <w:pPr>
            <w:rPr>
              <w:rFonts w:cs="Calibri"/>
            </w:rPr>
          </w:pPr>
          <w:r>
            <w:rPr>
              <w:rFonts w:cs="Calibri"/>
            </w:rPr>
            <w:t xml:space="preserve">Select a current favorite physical activity that provides a health-enhancing level of fitness and complete the table below identifying: </w:t>
          </w:r>
        </w:p>
        <w:p w:rsidR="00734A19" w:rsidRDefault="00734A19" w:rsidP="0092579B">
          <w:pPr>
            <w:pStyle w:val="ListParagraph"/>
            <w:numPr>
              <w:ilvl w:val="0"/>
              <w:numId w:val="38"/>
            </w:numPr>
            <w:rPr>
              <w:rFonts w:cs="Calibri"/>
            </w:rPr>
          </w:pPr>
          <w:r w:rsidRPr="00400194">
            <w:rPr>
              <w:rFonts w:cs="Calibri"/>
            </w:rPr>
            <w:t>Curre</w:t>
          </w:r>
          <w:r>
            <w:rPr>
              <w:rFonts w:cs="Calibri"/>
            </w:rPr>
            <w:t>nt risk and safety factors.</w:t>
          </w:r>
        </w:p>
        <w:p w:rsidR="00734A19" w:rsidRDefault="00734A19" w:rsidP="0092579B">
          <w:pPr>
            <w:pStyle w:val="ListParagraph"/>
            <w:numPr>
              <w:ilvl w:val="0"/>
              <w:numId w:val="38"/>
            </w:numPr>
            <w:rPr>
              <w:rFonts w:cs="Calibri"/>
            </w:rPr>
          </w:pPr>
          <w:r>
            <w:rPr>
              <w:rFonts w:cs="Calibri"/>
            </w:rPr>
            <w:t>If you can continue this activity through your 20s – why or why not.</w:t>
          </w:r>
        </w:p>
        <w:p w:rsidR="00734A19" w:rsidRDefault="00734A19" w:rsidP="0092579B">
          <w:pPr>
            <w:pStyle w:val="ListParagraph"/>
            <w:numPr>
              <w:ilvl w:val="0"/>
              <w:numId w:val="38"/>
            </w:numPr>
            <w:rPr>
              <w:rFonts w:cs="Calibri"/>
            </w:rPr>
          </w:pPr>
          <w:r>
            <w:rPr>
              <w:rFonts w:cs="Calibri"/>
            </w:rPr>
            <w:lastRenderedPageBreak/>
            <w:t>If you could continue this activity throughout your life – why or why not.</w:t>
          </w:r>
        </w:p>
        <w:p w:rsidR="00734A19" w:rsidRPr="00B41CEA" w:rsidRDefault="00734A19" w:rsidP="0092579B">
          <w:pPr>
            <w:pStyle w:val="ListParagraph"/>
            <w:numPr>
              <w:ilvl w:val="0"/>
              <w:numId w:val="38"/>
            </w:numPr>
            <w:rPr>
              <w:rFonts w:cs="Calibri"/>
            </w:rPr>
          </w:pPr>
          <w:r w:rsidRPr="00B41CEA">
            <w:rPr>
              <w:rFonts w:cs="Calibri"/>
            </w:rPr>
            <w:t>Identify one additional activity that could be continued throughout your life and why.</w:t>
          </w:r>
        </w:p>
        <w:p w:rsidR="00734A19" w:rsidRDefault="00734A19" w:rsidP="000C5567">
          <w:pPr>
            <w:pStyle w:val="Heading3"/>
            <w:rPr>
              <w:lang w:val="es-ES"/>
            </w:rPr>
          </w:pPr>
          <w:r>
            <w:rPr>
              <w:lang w:val="es-ES"/>
            </w:rPr>
            <w:t>Risk and Safety Factors Exit Slip</w:t>
          </w:r>
        </w:p>
        <w:tbl>
          <w:tblPr>
            <w:tblStyle w:val="TableGrid"/>
            <w:tblW w:w="10458" w:type="dxa"/>
            <w:tblLook w:val="04A0" w:firstRow="1" w:lastRow="0" w:firstColumn="1" w:lastColumn="0" w:noHBand="0" w:noVBand="1"/>
            <w:tblDescription w:val="Risk and Safety Factors Exit Slip"/>
          </w:tblPr>
          <w:tblGrid>
            <w:gridCol w:w="1368"/>
            <w:gridCol w:w="1530"/>
            <w:gridCol w:w="1710"/>
            <w:gridCol w:w="2070"/>
            <w:gridCol w:w="2070"/>
            <w:gridCol w:w="1710"/>
          </w:tblGrid>
          <w:tr w:rsidR="00734A19" w:rsidRPr="005549BA" w:rsidTr="00BC4D61">
            <w:trPr>
              <w:cantSplit/>
              <w:tblHeader/>
            </w:trPr>
            <w:tc>
              <w:tcPr>
                <w:tcW w:w="1368" w:type="dxa"/>
              </w:tcPr>
              <w:p w:rsidR="00734A19" w:rsidRPr="005549BA" w:rsidRDefault="007969AA" w:rsidP="000C5567">
                <w:pPr>
                  <w:rPr>
                    <w:rFonts w:cs="Calibri"/>
                  </w:rPr>
                </w:pPr>
                <w:r>
                  <w:rPr>
                    <w:rFonts w:cs="Calibri"/>
                  </w:rPr>
                  <w:t>Identify  your c</w:t>
                </w:r>
                <w:r w:rsidR="00734A19" w:rsidRPr="005549BA">
                  <w:rPr>
                    <w:rFonts w:cs="Calibri"/>
                  </w:rPr>
                  <w:t>urrent physical activity or intended activity</w:t>
                </w:r>
                <w:r>
                  <w:rPr>
                    <w:rFonts w:cs="Calibri"/>
                  </w:rPr>
                  <w:t>.</w:t>
                </w:r>
              </w:p>
            </w:tc>
            <w:tc>
              <w:tcPr>
                <w:tcW w:w="1530" w:type="dxa"/>
              </w:tcPr>
              <w:p w:rsidR="00734A19" w:rsidRPr="005549BA" w:rsidRDefault="00734A19" w:rsidP="007969AA">
                <w:pPr>
                  <w:rPr>
                    <w:rFonts w:cs="Calibri"/>
                  </w:rPr>
                </w:pPr>
                <w:r>
                  <w:rPr>
                    <w:rFonts w:cs="Calibri"/>
                  </w:rPr>
                  <w:t>Identify</w:t>
                </w:r>
                <w:r w:rsidR="007969AA">
                  <w:rPr>
                    <w:rFonts w:cs="Calibri"/>
                  </w:rPr>
                  <w:t xml:space="preserve"> any r</w:t>
                </w:r>
                <w:r w:rsidRPr="005549BA">
                  <w:rPr>
                    <w:rFonts w:cs="Calibri"/>
                  </w:rPr>
                  <w:t>isks</w:t>
                </w:r>
                <w:r>
                  <w:rPr>
                    <w:rFonts w:cs="Calibri"/>
                  </w:rPr>
                  <w:t xml:space="preserve"> or </w:t>
                </w:r>
                <w:r w:rsidR="007969AA">
                  <w:rPr>
                    <w:rFonts w:cs="Calibri"/>
                  </w:rPr>
                  <w:t>s</w:t>
                </w:r>
                <w:r>
                  <w:rPr>
                    <w:rFonts w:cs="Calibri"/>
                  </w:rPr>
                  <w:t>afety factors</w:t>
                </w:r>
                <w:r w:rsidRPr="005549BA">
                  <w:rPr>
                    <w:rFonts w:cs="Calibri"/>
                  </w:rPr>
                  <w:t xml:space="preserve"> involved</w:t>
                </w:r>
                <w:r w:rsidR="007969AA">
                  <w:rPr>
                    <w:rFonts w:cs="Calibri"/>
                  </w:rPr>
                  <w:t>.</w:t>
                </w:r>
              </w:p>
            </w:tc>
            <w:tc>
              <w:tcPr>
                <w:tcW w:w="1710" w:type="dxa"/>
              </w:tcPr>
              <w:p w:rsidR="00734A19" w:rsidRPr="005549BA" w:rsidRDefault="00734A19" w:rsidP="007969AA">
                <w:pPr>
                  <w:rPr>
                    <w:rFonts w:cs="Calibri"/>
                  </w:rPr>
                </w:pPr>
                <w:r w:rsidRPr="005549BA">
                  <w:rPr>
                    <w:rFonts w:cs="Calibri"/>
                  </w:rPr>
                  <w:t>Could you continue this through your 20s? Why/why not</w:t>
                </w:r>
                <w:r w:rsidR="007969AA">
                  <w:rPr>
                    <w:rFonts w:cs="Calibri"/>
                  </w:rPr>
                  <w:t>?</w:t>
                </w:r>
              </w:p>
            </w:tc>
            <w:tc>
              <w:tcPr>
                <w:tcW w:w="2070" w:type="dxa"/>
              </w:tcPr>
              <w:p w:rsidR="00734A19" w:rsidRPr="005549BA" w:rsidRDefault="00734A19" w:rsidP="000C5567">
                <w:pPr>
                  <w:rPr>
                    <w:rFonts w:cs="Calibri"/>
                  </w:rPr>
                </w:pPr>
                <w:r w:rsidRPr="005549BA">
                  <w:rPr>
                    <w:rFonts w:cs="Calibri"/>
                  </w:rPr>
                  <w:t>Could you continue this activity for the rest of your life? Why</w:t>
                </w:r>
                <w:r>
                  <w:rPr>
                    <w:rFonts w:cs="Calibri"/>
                  </w:rPr>
                  <w:t>?</w:t>
                </w:r>
              </w:p>
            </w:tc>
            <w:tc>
              <w:tcPr>
                <w:tcW w:w="2070" w:type="dxa"/>
              </w:tcPr>
              <w:p w:rsidR="00734A19" w:rsidRPr="005549BA" w:rsidRDefault="00734A19" w:rsidP="000C5567">
                <w:pPr>
                  <w:rPr>
                    <w:rFonts w:cs="Calibri"/>
                  </w:rPr>
                </w:pPr>
                <w:r w:rsidRPr="005549BA">
                  <w:rPr>
                    <w:rFonts w:cs="Calibri"/>
                  </w:rPr>
                  <w:t>List one activity that could be continued throughout your life.</w:t>
                </w:r>
              </w:p>
            </w:tc>
            <w:tc>
              <w:tcPr>
                <w:tcW w:w="1710" w:type="dxa"/>
              </w:tcPr>
              <w:p w:rsidR="00734A19" w:rsidRPr="005549BA" w:rsidRDefault="00734A19" w:rsidP="000C5567">
                <w:pPr>
                  <w:rPr>
                    <w:rFonts w:cs="Calibri"/>
                  </w:rPr>
                </w:pPr>
                <w:r w:rsidRPr="005549BA">
                  <w:rPr>
                    <w:rFonts w:cs="Calibri"/>
                  </w:rPr>
                  <w:t>Wh</w:t>
                </w:r>
                <w:r>
                  <w:rPr>
                    <w:rFonts w:cs="Calibri"/>
                  </w:rPr>
                  <w:t>at makes this activity something that could be continued for years?</w:t>
                </w:r>
                <w:r w:rsidRPr="005549BA">
                  <w:rPr>
                    <w:rFonts w:cs="Calibri"/>
                  </w:rPr>
                  <w:t xml:space="preserve"> </w:t>
                </w:r>
              </w:p>
            </w:tc>
          </w:tr>
          <w:tr w:rsidR="00734A19" w:rsidRPr="005549BA" w:rsidTr="00BC4D61">
            <w:trPr>
              <w:cantSplit/>
            </w:trPr>
            <w:tc>
              <w:tcPr>
                <w:tcW w:w="1368" w:type="dxa"/>
              </w:tcPr>
              <w:p w:rsidR="00734A19" w:rsidRPr="005549BA" w:rsidRDefault="00734A19" w:rsidP="000C5567">
                <w:pPr>
                  <w:rPr>
                    <w:rFonts w:cs="Calibri"/>
                    <w:color w:val="0070C0"/>
                  </w:rPr>
                </w:pPr>
              </w:p>
            </w:tc>
            <w:tc>
              <w:tcPr>
                <w:tcW w:w="1530" w:type="dxa"/>
              </w:tcPr>
              <w:p w:rsidR="00734A19" w:rsidRPr="005549BA" w:rsidRDefault="00734A19" w:rsidP="000C5567">
                <w:pPr>
                  <w:rPr>
                    <w:rFonts w:cs="Calibri"/>
                    <w:color w:val="0070C0"/>
                  </w:rPr>
                </w:pPr>
              </w:p>
            </w:tc>
            <w:tc>
              <w:tcPr>
                <w:tcW w:w="1710" w:type="dxa"/>
              </w:tcPr>
              <w:p w:rsidR="00734A19" w:rsidRPr="005549BA" w:rsidRDefault="00734A19" w:rsidP="000C5567">
                <w:pPr>
                  <w:rPr>
                    <w:rFonts w:cs="Calibri"/>
                    <w:color w:val="0070C0"/>
                  </w:rPr>
                </w:pPr>
              </w:p>
            </w:tc>
            <w:tc>
              <w:tcPr>
                <w:tcW w:w="2070" w:type="dxa"/>
              </w:tcPr>
              <w:p w:rsidR="00734A19" w:rsidRPr="005549BA" w:rsidRDefault="00734A19" w:rsidP="000C5567">
                <w:pPr>
                  <w:rPr>
                    <w:rFonts w:cs="Calibri"/>
                    <w:color w:val="0070C0"/>
                  </w:rPr>
                </w:pPr>
              </w:p>
            </w:tc>
            <w:tc>
              <w:tcPr>
                <w:tcW w:w="2070" w:type="dxa"/>
              </w:tcPr>
              <w:p w:rsidR="00734A19" w:rsidRPr="005549BA" w:rsidRDefault="00734A19" w:rsidP="000C5567">
                <w:pPr>
                  <w:rPr>
                    <w:rFonts w:cs="Calibri"/>
                    <w:color w:val="0070C0"/>
                  </w:rPr>
                </w:pPr>
              </w:p>
            </w:tc>
            <w:tc>
              <w:tcPr>
                <w:tcW w:w="1710" w:type="dxa"/>
              </w:tcPr>
              <w:p w:rsidR="00734A19" w:rsidRPr="005549BA" w:rsidRDefault="00734A19" w:rsidP="000C5567">
                <w:pPr>
                  <w:rPr>
                    <w:rFonts w:cs="Calibri"/>
                    <w:color w:val="0070C0"/>
                  </w:rPr>
                </w:pPr>
              </w:p>
            </w:tc>
          </w:tr>
        </w:tbl>
        <w:p w:rsidR="00734A19" w:rsidRDefault="00734A19" w:rsidP="000C5567">
          <w:pPr>
            <w:rPr>
              <w:rFonts w:cs="Calibri"/>
            </w:rPr>
          </w:pPr>
          <w:r>
            <w:rPr>
              <w:rFonts w:cs="Calibri"/>
            </w:rPr>
            <w:t>Scoring g</w:t>
          </w:r>
          <w:r w:rsidRPr="001C762C">
            <w:rPr>
              <w:rFonts w:cs="Calibri"/>
            </w:rPr>
            <w:t>uide:  Students must success</w:t>
          </w:r>
          <w:r w:rsidR="007969AA">
            <w:rPr>
              <w:rFonts w:cs="Calibri"/>
            </w:rPr>
            <w:t xml:space="preserve">fully answer each category. </w:t>
          </w:r>
          <w:r w:rsidRPr="001C762C">
            <w:rPr>
              <w:rFonts w:cs="Calibri"/>
            </w:rPr>
            <w:t>All categories need to be correctly completed to address this benchmark.</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7838BA" w:rsidRDefault="00405544" w:rsidP="00405544">
      <w:pPr>
        <w:spacing w:before="120" w:after="0"/>
      </w:pPr>
      <w:r>
        <w:br w:type="page"/>
      </w:r>
    </w:p>
    <w:sdt>
      <w:sdtPr>
        <w:id w:val="10428567"/>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16" name="Picture 16"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6F5394" w:rsidRDefault="00734A19" w:rsidP="000C5567">
          <w:pPr>
            <w:pStyle w:val="Default"/>
            <w:rPr>
              <w:sz w:val="22"/>
              <w:szCs w:val="22"/>
            </w:rPr>
          </w:pPr>
          <w:r w:rsidRPr="006F5394">
            <w:rPr>
              <w:sz w:val="22"/>
              <w:szCs w:val="22"/>
            </w:rPr>
            <w:t xml:space="preserve">Demonstrate the knowledge and skills to achieve a health-enhancing level of physical activity and fitness. </w:t>
          </w:r>
        </w:p>
        <w:p w:rsidR="00734A19" w:rsidRDefault="00734A19" w:rsidP="0092579B">
          <w:pPr>
            <w:pStyle w:val="ListParagraph"/>
            <w:numPr>
              <w:ilvl w:val="0"/>
              <w:numId w:val="39"/>
            </w:numPr>
            <w:rPr>
              <w:rFonts w:cs="Calibri"/>
            </w:rPr>
          </w:pPr>
          <w:r w:rsidRPr="001C7994">
            <w:rPr>
              <w:rFonts w:cs="Calibri"/>
            </w:rPr>
            <w:t>Focus</w:t>
          </w:r>
          <w:r>
            <w:rPr>
              <w:rFonts w:cs="Calibri"/>
            </w:rPr>
            <w:t xml:space="preserve"> Area</w:t>
          </w:r>
          <w:r w:rsidR="007969AA">
            <w:rPr>
              <w:rFonts w:cs="Calibri"/>
            </w:rPr>
            <w:t>: Engages in p</w:t>
          </w:r>
          <w:r w:rsidRPr="001C7994">
            <w:rPr>
              <w:rFonts w:cs="Calibri"/>
            </w:rPr>
            <w:t xml:space="preserve">hysical </w:t>
          </w:r>
          <w:r w:rsidR="007969AA">
            <w:rPr>
              <w:rFonts w:cs="Calibri"/>
            </w:rPr>
            <w:t>a</w:t>
          </w:r>
          <w:r w:rsidRPr="001C7994">
            <w:rPr>
              <w:rFonts w:cs="Calibri"/>
            </w:rPr>
            <w:t>ctivity</w:t>
          </w:r>
        </w:p>
        <w:p w:rsidR="00734A19" w:rsidRPr="001C7994" w:rsidRDefault="00734A19" w:rsidP="0092579B">
          <w:pPr>
            <w:pStyle w:val="ListParagraph"/>
            <w:numPr>
              <w:ilvl w:val="0"/>
              <w:numId w:val="39"/>
            </w:numPr>
            <w:rPr>
              <w:rFonts w:cs="Calibri"/>
            </w:rPr>
          </w:pPr>
          <w:r w:rsidRPr="001C7994">
            <w:rPr>
              <w:rFonts w:cs="Calibri"/>
            </w:rPr>
            <w:t>Benchmark</w:t>
          </w:r>
          <w:r>
            <w:rPr>
              <w:rFonts w:cs="Calibri"/>
            </w:rPr>
            <w:t xml:space="preserve"> 9.3.2.1</w:t>
          </w:r>
          <w:r w:rsidRPr="001C7994">
            <w:rPr>
              <w:rFonts w:cs="Calibri"/>
            </w:rPr>
            <w:t>: Participate in moderate to vigorous aerobic or muscle- and bone-strengthening physical activity several times per week.</w:t>
          </w:r>
        </w:p>
        <w:p w:rsidR="00734A19" w:rsidRPr="008E09D4" w:rsidRDefault="00734A19" w:rsidP="005D4525">
          <w:pPr>
            <w:pStyle w:val="Heading2"/>
          </w:pPr>
          <w:r>
            <w:t>Assessment Task</w:t>
          </w:r>
        </w:p>
        <w:p w:rsidR="00734A19" w:rsidRPr="005E3FC1" w:rsidRDefault="00734A19" w:rsidP="005E3FC1">
          <w:r>
            <w:t xml:space="preserve">Log: </w:t>
          </w:r>
          <w:r>
            <w:rPr>
              <w:rFonts w:cs="Calibri"/>
            </w:rPr>
            <w:t>S</w:t>
          </w:r>
          <w:r w:rsidRPr="005D7C32">
            <w:rPr>
              <w:rFonts w:cs="Calibri"/>
            </w:rPr>
            <w:t xml:space="preserve">tudents will keep a </w:t>
          </w:r>
          <w:r>
            <w:rPr>
              <w:rFonts w:cs="Calibri"/>
            </w:rPr>
            <w:t>log of physical activity that includes</w:t>
          </w:r>
          <w:r w:rsidRPr="005D7C32">
            <w:rPr>
              <w:rFonts w:cs="Calibri"/>
            </w:rPr>
            <w:t xml:space="preserve"> identifying </w:t>
          </w:r>
          <w:r>
            <w:rPr>
              <w:rFonts w:cs="Calibri"/>
            </w:rPr>
            <w:t>the</w:t>
          </w:r>
          <w:r w:rsidRPr="005D7C32">
            <w:rPr>
              <w:rFonts w:cs="Calibri"/>
            </w:rPr>
            <w:t xml:space="preserve"> intensity, duration, and include </w:t>
          </w:r>
          <w:r>
            <w:rPr>
              <w:rFonts w:cs="Calibri"/>
            </w:rPr>
            <w:t>both</w:t>
          </w:r>
          <w:r w:rsidRPr="005D7C32">
            <w:rPr>
              <w:rFonts w:cs="Calibri"/>
            </w:rPr>
            <w:t xml:space="preserve"> aerobic </w:t>
          </w:r>
          <w:r>
            <w:rPr>
              <w:rFonts w:cs="Calibri"/>
            </w:rPr>
            <w:t xml:space="preserve">and </w:t>
          </w:r>
          <w:r w:rsidRPr="005D7C32">
            <w:rPr>
              <w:rFonts w:cs="Calibri"/>
            </w:rPr>
            <w:t>strengthening exercise</w:t>
          </w:r>
          <w:r>
            <w:rPr>
              <w:rFonts w:cs="Calibri"/>
            </w:rPr>
            <w:t>.</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28"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rPr>
              <w:lang w:bidi="ar-SA"/>
            </w:rPr>
            <w:t>This example focuses on</w:t>
          </w:r>
          <w:r>
            <w:t xml:space="preserve"> moderate to vigorous physical activity.</w:t>
          </w:r>
        </w:p>
        <w:p w:rsidR="00734A19" w:rsidRPr="001C7994" w:rsidRDefault="00734A19" w:rsidP="000C5567">
          <w:r>
            <w:t xml:space="preserve">Provide instruction on the </w:t>
          </w:r>
          <w:r w:rsidRPr="001C7994">
            <w:t>2008 Physical Activity Guidelines for Americans issued by the U.S. Departme</w:t>
          </w:r>
          <w:r>
            <w:t>nt of Health and Human Services that</w:t>
          </w:r>
          <w:r w:rsidRPr="001C7994">
            <w:t xml:space="preserve"> children and adolescents should have 60 minutes (one hour) or more of physical activity daily. </w:t>
          </w:r>
        </w:p>
        <w:p w:rsidR="00734A19" w:rsidRDefault="00734A19" w:rsidP="0092579B">
          <w:pPr>
            <w:pStyle w:val="ListParagraph"/>
            <w:numPr>
              <w:ilvl w:val="0"/>
              <w:numId w:val="42"/>
            </w:numPr>
          </w:pPr>
          <w:r w:rsidRPr="001C7994">
            <w:t>Aerobic: Most of the 60 or more minutes a day should be either moderate- or vigorous-intensity aerobic physical activity and should include vigorous-intens</w:t>
          </w:r>
          <w:r w:rsidR="00164BE9">
            <w:t>ity physical activity at least three</w:t>
          </w:r>
          <w:r w:rsidRPr="001C7994">
            <w:t xml:space="preserve"> days a week. </w:t>
          </w:r>
        </w:p>
        <w:p w:rsidR="00734A19" w:rsidRDefault="00734A19" w:rsidP="0092579B">
          <w:pPr>
            <w:pStyle w:val="ListParagraph"/>
            <w:numPr>
              <w:ilvl w:val="0"/>
              <w:numId w:val="42"/>
            </w:numPr>
          </w:pPr>
          <w:r w:rsidRPr="001C7994">
            <w:t>Muscle-strengthening: As part of their 60 or more minutes of daily physical activity, children and adolescents should include muscle-strengthening</w:t>
          </w:r>
          <w:r w:rsidR="00164BE9">
            <w:t xml:space="preserve"> physical activity on at least three</w:t>
          </w:r>
          <w:r w:rsidRPr="001C7994">
            <w:t xml:space="preserve"> days of the week. </w:t>
          </w:r>
        </w:p>
        <w:p w:rsidR="00734A19" w:rsidRPr="001C7994" w:rsidRDefault="00734A19" w:rsidP="0092579B">
          <w:pPr>
            <w:pStyle w:val="ListParagraph"/>
            <w:numPr>
              <w:ilvl w:val="0"/>
              <w:numId w:val="42"/>
            </w:numPr>
          </w:pPr>
          <w:r w:rsidRPr="001C7994">
            <w:t xml:space="preserve">Bone-strengthening: As part of their 60 or more minutes of daily physical activity, children and adolescents should include bone-strengthening physical activity on at least </w:t>
          </w:r>
          <w:r w:rsidR="00164BE9">
            <w:t>three</w:t>
          </w:r>
          <w:r w:rsidRPr="001C7994">
            <w:t xml:space="preserve"> days of the week. </w:t>
          </w:r>
        </w:p>
        <w:p w:rsidR="00734A19" w:rsidRPr="001C7994" w:rsidRDefault="00734A19" w:rsidP="000C5567">
          <w:r>
            <w:t>This assessment provides students the opportunity to log their physical activity and self-monitor i</w:t>
          </w:r>
          <w:r w:rsidRPr="001C7994">
            <w:t>ntensity</w:t>
          </w:r>
          <w:r>
            <w:t xml:space="preserve"> levels. </w:t>
          </w:r>
          <w:r w:rsidRPr="001C7994">
            <w:t xml:space="preserve">Self-monitoring </w:t>
          </w:r>
          <w:r>
            <w:t>how hard the</w:t>
          </w:r>
          <w:r w:rsidRPr="001C7994">
            <w:t xml:space="preserve"> body is working can help </w:t>
          </w:r>
          <w:r>
            <w:t>students</w:t>
          </w:r>
          <w:r w:rsidRPr="001C7994">
            <w:t xml:space="preserve"> adjust the intensity of the activity by speeding</w:t>
          </w:r>
          <w:r w:rsidR="007969AA">
            <w:t xml:space="preserve"> up or slowing down their</w:t>
          </w:r>
          <w:r w:rsidRPr="001C7994">
            <w:t xml:space="preserve"> movements.</w:t>
          </w:r>
        </w:p>
        <w:p w:rsidR="00734A19" w:rsidRDefault="00734A19" w:rsidP="000C5567">
          <w:pPr>
            <w:rPr>
              <w:rFonts w:cs="Calibri"/>
            </w:rPr>
          </w:pPr>
          <w:r>
            <w:rPr>
              <w:rFonts w:cs="Calibri"/>
            </w:rPr>
            <w:t>Provide instruction on the different intensity levels for physical activity that include</w:t>
          </w:r>
          <w:r w:rsidR="007969AA">
            <w:rPr>
              <w:rFonts w:cs="Calibri"/>
            </w:rPr>
            <w:t xml:space="preserve"> moderate to vigorous activity</w:t>
          </w:r>
          <w:r>
            <w:rPr>
              <w:rFonts w:cs="Calibri"/>
            </w:rPr>
            <w:t>.</w:t>
          </w:r>
        </w:p>
        <w:p w:rsidR="00734A19" w:rsidRDefault="00734A19" w:rsidP="000C5567">
          <w:r w:rsidRPr="002A47CD">
            <w:t>Examples of Moderate Intensity:</w:t>
          </w:r>
        </w:p>
        <w:p w:rsidR="00734A19" w:rsidRDefault="00734A19" w:rsidP="0092579B">
          <w:pPr>
            <w:pStyle w:val="ListParagraph"/>
            <w:numPr>
              <w:ilvl w:val="0"/>
              <w:numId w:val="43"/>
            </w:numPr>
          </w:pPr>
          <w:r w:rsidRPr="002A47CD">
            <w:lastRenderedPageBreak/>
            <w:t>Walking briskly (3 miles per hour or faster, but not race-walking)</w:t>
          </w:r>
        </w:p>
        <w:p w:rsidR="00734A19" w:rsidRDefault="00734A19" w:rsidP="0092579B">
          <w:pPr>
            <w:pStyle w:val="ListParagraph"/>
            <w:numPr>
              <w:ilvl w:val="0"/>
              <w:numId w:val="43"/>
            </w:numPr>
          </w:pPr>
          <w:r w:rsidRPr="002A47CD">
            <w:t>Water aerobics</w:t>
          </w:r>
        </w:p>
        <w:p w:rsidR="00734A19" w:rsidRDefault="00734A19" w:rsidP="0092579B">
          <w:pPr>
            <w:pStyle w:val="ListParagraph"/>
            <w:numPr>
              <w:ilvl w:val="0"/>
              <w:numId w:val="43"/>
            </w:numPr>
          </w:pPr>
          <w:r w:rsidRPr="002A47CD">
            <w:t>Bicycling slower than 10 miles per hour</w:t>
          </w:r>
        </w:p>
        <w:p w:rsidR="00734A19" w:rsidRDefault="00734A19" w:rsidP="0092579B">
          <w:pPr>
            <w:pStyle w:val="ListParagraph"/>
            <w:numPr>
              <w:ilvl w:val="0"/>
              <w:numId w:val="43"/>
            </w:numPr>
          </w:pPr>
          <w:r w:rsidRPr="002A47CD">
            <w:t>Tennis (doubles)</w:t>
          </w:r>
        </w:p>
        <w:p w:rsidR="00734A19" w:rsidRPr="002A47CD" w:rsidRDefault="00734A19" w:rsidP="0092579B">
          <w:pPr>
            <w:pStyle w:val="ListParagraph"/>
            <w:numPr>
              <w:ilvl w:val="0"/>
              <w:numId w:val="43"/>
            </w:numPr>
          </w:pPr>
          <w:r w:rsidRPr="002A47CD">
            <w:t>Ballroom dancing</w:t>
          </w:r>
        </w:p>
        <w:p w:rsidR="00734A19" w:rsidRPr="002A47CD" w:rsidRDefault="00734A19" w:rsidP="000C5567">
          <w:r w:rsidRPr="002A47CD">
            <w:t>Examples of Vigorous Intensity:</w:t>
          </w:r>
        </w:p>
        <w:p w:rsidR="00734A19" w:rsidRPr="00947246" w:rsidRDefault="007969AA" w:rsidP="00BC4D61">
          <w:pPr>
            <w:pStyle w:val="ListParagraph"/>
          </w:pPr>
          <w:r>
            <w:t>Race-</w:t>
          </w:r>
          <w:r w:rsidR="00734A19" w:rsidRPr="00947246">
            <w:t>walking, jogging, or running</w:t>
          </w:r>
        </w:p>
        <w:p w:rsidR="00734A19" w:rsidRPr="00947246" w:rsidRDefault="00734A19" w:rsidP="00BC4D61">
          <w:pPr>
            <w:pStyle w:val="ListParagraph"/>
          </w:pPr>
          <w:r w:rsidRPr="00947246">
            <w:t>Swimming laps</w:t>
          </w:r>
        </w:p>
        <w:p w:rsidR="00734A19" w:rsidRPr="00947246" w:rsidRDefault="00734A19" w:rsidP="00BC4D61">
          <w:pPr>
            <w:pStyle w:val="ListParagraph"/>
          </w:pPr>
          <w:r w:rsidRPr="00947246">
            <w:t>Tennis (singles)</w:t>
          </w:r>
        </w:p>
        <w:p w:rsidR="00734A19" w:rsidRPr="00947246" w:rsidRDefault="00734A19" w:rsidP="00BC4D61">
          <w:pPr>
            <w:pStyle w:val="ListParagraph"/>
          </w:pPr>
          <w:r w:rsidRPr="00947246">
            <w:t>Aerobic dancing</w:t>
          </w:r>
        </w:p>
        <w:p w:rsidR="00734A19" w:rsidRPr="00947246" w:rsidRDefault="00734A19" w:rsidP="00BC4D61">
          <w:pPr>
            <w:pStyle w:val="ListParagraph"/>
          </w:pPr>
          <w:r w:rsidRPr="00947246">
            <w:t>Bicycling 10 miles per hour or faster</w:t>
          </w:r>
        </w:p>
        <w:p w:rsidR="00734A19" w:rsidRPr="00947246" w:rsidRDefault="00734A19" w:rsidP="00BC4D61">
          <w:pPr>
            <w:pStyle w:val="ListParagraph"/>
          </w:pPr>
          <w:r w:rsidRPr="00947246">
            <w:t>Jumping rope</w:t>
          </w:r>
        </w:p>
        <w:p w:rsidR="00734A19" w:rsidRPr="002A47CD" w:rsidRDefault="00734A19" w:rsidP="00BC4D61">
          <w:pPr>
            <w:pStyle w:val="ListParagraph"/>
          </w:pPr>
          <w:r w:rsidRPr="00947246">
            <w:t>Hiking uphill or with a heavy backpack</w:t>
          </w:r>
        </w:p>
        <w:p w:rsidR="00734A19" w:rsidRDefault="00734A19" w:rsidP="000C5567">
          <w:pPr>
            <w:pStyle w:val="Heading2"/>
            <w:rPr>
              <w:lang w:bidi="ar-SA"/>
            </w:rPr>
          </w:pPr>
          <w:r>
            <w:rPr>
              <w:lang w:bidi="ar-SA"/>
            </w:rPr>
            <w:t>Definitions</w:t>
          </w:r>
        </w:p>
        <w:p w:rsidR="00734A19" w:rsidRPr="001C7994" w:rsidRDefault="00734A19" w:rsidP="000C5567">
          <w:r w:rsidRPr="001C7994">
            <w:t>Modera</w:t>
          </w:r>
          <w:r w:rsidR="007969AA">
            <w:t>te-intensity physical activity –</w:t>
          </w:r>
          <w:r w:rsidRPr="001C7994">
            <w:t xml:space="preserve"> </w:t>
          </w:r>
          <w:r w:rsidR="007969AA">
            <w:t>P</w:t>
          </w:r>
          <w:r w:rsidRPr="001C7994">
            <w:t>hysical activity done on a scale relative to an</w:t>
          </w:r>
          <w:r w:rsidR="007969AA">
            <w:t xml:space="preserve"> individual's personal capacity. M</w:t>
          </w:r>
          <w:r w:rsidRPr="001C7994">
            <w:t>oderate-intensity physical activity is usually 11-14 on a scale of 1 to 20.</w:t>
          </w:r>
        </w:p>
        <w:p w:rsidR="00734A19" w:rsidRPr="002A47CD" w:rsidRDefault="00734A19" w:rsidP="000C5567">
          <w:pPr>
            <w:spacing w:before="100" w:beforeAutospacing="1" w:after="100" w:afterAutospacing="1" w:line="240" w:lineRule="auto"/>
            <w:rPr>
              <w:rFonts w:cs="Calibri"/>
            </w:rPr>
          </w:pPr>
          <w:r w:rsidRPr="001C7994">
            <w:rPr>
              <w:rFonts w:cs="Calibri"/>
              <w:bCs/>
            </w:rPr>
            <w:t xml:space="preserve">Vigorous-intensity physical activity </w:t>
          </w:r>
          <w:r w:rsidR="007969AA">
            <w:rPr>
              <w:rFonts w:cs="Calibri"/>
            </w:rPr>
            <w:t>– P</w:t>
          </w:r>
          <w:r w:rsidRPr="001C7994">
            <w:rPr>
              <w:rFonts w:cs="Calibri"/>
            </w:rPr>
            <w:t>hysical activity done on a scale relative to an individual's personal capacity</w:t>
          </w:r>
          <w:r w:rsidR="007969AA">
            <w:rPr>
              <w:rFonts w:cs="Calibri"/>
            </w:rPr>
            <w:t>. V</w:t>
          </w:r>
          <w:r w:rsidRPr="001C7994">
            <w:rPr>
              <w:rFonts w:cs="Calibri"/>
            </w:rPr>
            <w:t>igorous-intensity physical activity is usually 15-20 on a scale of 1 to 20.</w:t>
          </w:r>
        </w:p>
        <w:p w:rsidR="00734A19" w:rsidRDefault="00734A19" w:rsidP="000C5567">
          <w:pPr>
            <w:pStyle w:val="Heading2"/>
            <w:rPr>
              <w:lang w:bidi="ar-SA"/>
            </w:rPr>
          </w:pPr>
          <w:r>
            <w:rPr>
              <w:lang w:bidi="ar-SA"/>
            </w:rPr>
            <w:t>Directions</w:t>
          </w:r>
        </w:p>
        <w:p w:rsidR="00734A19" w:rsidRPr="005D7C32" w:rsidRDefault="00734A19" w:rsidP="000C5567">
          <w:pPr>
            <w:rPr>
              <w:rFonts w:cs="Calibri"/>
            </w:rPr>
          </w:pPr>
          <w:r w:rsidRPr="005D7C32">
            <w:rPr>
              <w:rFonts w:cs="Calibri"/>
            </w:rPr>
            <w:t>Keep a log of your aerobic and muscle and bone strengthening exercises for this “cur</w:t>
          </w:r>
          <w:r w:rsidR="007969AA">
            <w:rPr>
              <w:rFonts w:cs="Calibri"/>
            </w:rPr>
            <w:t>rent semester.” Use the above-mentioned p</w:t>
          </w:r>
          <w:r w:rsidRPr="005D7C32">
            <w:rPr>
              <w:rFonts w:cs="Calibri"/>
            </w:rPr>
            <w:t xml:space="preserve">hysical </w:t>
          </w:r>
          <w:r w:rsidR="007969AA">
            <w:rPr>
              <w:rFonts w:cs="Calibri"/>
            </w:rPr>
            <w:t>activity r</w:t>
          </w:r>
          <w:r w:rsidRPr="005D7C32">
            <w:rPr>
              <w:rFonts w:cs="Calibri"/>
            </w:rPr>
            <w:t>ecommendations by the U.S. Department of Health and Human Services as your guide to an acceptable submission. Record your aerobic activities in “blue” and your muscle and bone strengthening activities in “</w:t>
          </w:r>
          <w:r w:rsidRPr="00723D03">
            <w:rPr>
              <w:rFonts w:cs="Calibri"/>
            </w:rPr>
            <w:t>black</w:t>
          </w:r>
          <w:r w:rsidR="007969AA">
            <w:rPr>
              <w:rFonts w:cs="Calibri"/>
            </w:rPr>
            <w:t>.</w:t>
          </w:r>
          <w:r>
            <w:rPr>
              <w:rFonts w:cs="Calibri"/>
            </w:rPr>
            <w:t>”</w:t>
          </w:r>
        </w:p>
        <w:p w:rsidR="00734A19" w:rsidRPr="005D7C32" w:rsidRDefault="00734A19" w:rsidP="007969AA">
          <w:pPr>
            <w:pStyle w:val="ListParagraph"/>
            <w:numPr>
              <w:ilvl w:val="0"/>
              <w:numId w:val="40"/>
            </w:numPr>
            <w:spacing w:before="0" w:after="0" w:line="240" w:lineRule="auto"/>
            <w:ind w:left="450"/>
            <w:rPr>
              <w:rFonts w:cs="Calibri"/>
            </w:rPr>
          </w:pPr>
          <w:r w:rsidRPr="005D7C32">
            <w:rPr>
              <w:rFonts w:cs="Calibri"/>
            </w:rPr>
            <w:t>Include the length of time that you</w:t>
          </w:r>
          <w:r w:rsidR="00A86C82">
            <w:rPr>
              <w:rFonts w:cs="Calibri"/>
            </w:rPr>
            <w:t xml:space="preserve"> participated in each effort. </w:t>
          </w:r>
          <w:r w:rsidRPr="005D7C32">
            <w:rPr>
              <w:rFonts w:cs="Calibri"/>
            </w:rPr>
            <w:t>To receive full c</w:t>
          </w:r>
          <w:r w:rsidR="00A86C82">
            <w:rPr>
              <w:rFonts w:cs="Calibri"/>
            </w:rPr>
            <w:t xml:space="preserve">redit for this project, you </w:t>
          </w:r>
          <w:r w:rsidRPr="005D7C32">
            <w:rPr>
              <w:rFonts w:cs="Calibri"/>
            </w:rPr>
            <w:t xml:space="preserve">must engage in one of these types of activities (or a combination of the two) at least </w:t>
          </w:r>
          <w:r w:rsidR="00A86C82">
            <w:rPr>
              <w:rFonts w:cs="Calibri"/>
            </w:rPr>
            <w:t>three</w:t>
          </w:r>
          <w:r w:rsidRPr="005D7C32">
            <w:rPr>
              <w:rFonts w:cs="Calibri"/>
            </w:rPr>
            <w:t xml:space="preserve"> times per week for at least 60 minutes (total) per day of exercise.</w:t>
          </w:r>
        </w:p>
        <w:p w:rsidR="00734A19" w:rsidRDefault="00734A19" w:rsidP="007969AA">
          <w:pPr>
            <w:pStyle w:val="ListParagraph"/>
            <w:numPr>
              <w:ilvl w:val="0"/>
              <w:numId w:val="40"/>
            </w:numPr>
            <w:spacing w:before="0" w:after="0" w:line="240" w:lineRule="auto"/>
            <w:ind w:left="450"/>
            <w:rPr>
              <w:rFonts w:cs="Calibri"/>
            </w:rPr>
          </w:pPr>
          <w:r w:rsidRPr="005D7C32">
            <w:rPr>
              <w:rFonts w:cs="Calibri"/>
            </w:rPr>
            <w:t xml:space="preserve">Include your perceived exertion “Intensity” – reflecting moderate to intense at least </w:t>
          </w:r>
          <w:r w:rsidR="00164BE9">
            <w:rPr>
              <w:rFonts w:cs="Calibri"/>
            </w:rPr>
            <w:t>three</w:t>
          </w:r>
          <w:r w:rsidRPr="005D7C32">
            <w:rPr>
              <w:rFonts w:cs="Calibri"/>
            </w:rPr>
            <w:t xml:space="preserve"> times per week.</w:t>
          </w:r>
          <w:r>
            <w:rPr>
              <w:rFonts w:cs="Calibri"/>
            </w:rPr>
            <w:t xml:space="preserve"> The intensity rating scale is</w:t>
          </w:r>
          <w:r w:rsidR="00A86C82">
            <w:rPr>
              <w:rFonts w:cs="Calibri"/>
            </w:rPr>
            <w:t>:</w:t>
          </w:r>
        </w:p>
        <w:p w:rsidR="00734A19" w:rsidRPr="00723D03" w:rsidRDefault="00734A19" w:rsidP="00F66807">
          <w:pPr>
            <w:pStyle w:val="BulletListLevel5"/>
          </w:pPr>
          <w:r w:rsidRPr="00723D03">
            <w:rPr>
              <w:rStyle w:val="Strong"/>
              <w:rFonts w:cs="Calibri"/>
              <w:b w:val="0"/>
            </w:rPr>
            <w:t>1-6</w:t>
          </w:r>
          <w:r w:rsidRPr="00723D03">
            <w:rPr>
              <w:rStyle w:val="Strong"/>
              <w:rFonts w:cs="Calibri"/>
            </w:rPr>
            <w:t xml:space="preserve"> </w:t>
          </w:r>
          <w:r w:rsidRPr="00723D03">
            <w:t>No exertion at all</w:t>
          </w:r>
        </w:p>
        <w:p w:rsidR="00734A19" w:rsidRPr="00723D03" w:rsidRDefault="00734A19" w:rsidP="00F66807">
          <w:pPr>
            <w:pStyle w:val="BulletListLevel5"/>
          </w:pPr>
          <w:r w:rsidRPr="00723D03">
            <w:rPr>
              <w:rStyle w:val="Strong"/>
              <w:rFonts w:cs="Calibri"/>
              <w:b w:val="0"/>
            </w:rPr>
            <w:t>7-8</w:t>
          </w:r>
          <w:r w:rsidRPr="00723D03">
            <w:rPr>
              <w:rStyle w:val="Strong"/>
              <w:rFonts w:cs="Calibri"/>
            </w:rPr>
            <w:t xml:space="preserve"> </w:t>
          </w:r>
          <w:r w:rsidRPr="00723D03">
            <w:t>Extremely light (7.5)</w:t>
          </w:r>
        </w:p>
        <w:p w:rsidR="00734A19" w:rsidRPr="00723D03" w:rsidRDefault="00734A19" w:rsidP="00F66807">
          <w:pPr>
            <w:pStyle w:val="BulletListLevel5"/>
          </w:pPr>
          <w:r w:rsidRPr="00723D03">
            <w:rPr>
              <w:rStyle w:val="Strong"/>
              <w:rFonts w:cs="Calibri"/>
              <w:b w:val="0"/>
            </w:rPr>
            <w:t>9-10</w:t>
          </w:r>
          <w:r w:rsidRPr="00723D03">
            <w:rPr>
              <w:rStyle w:val="Strong"/>
              <w:rFonts w:cs="Calibri"/>
            </w:rPr>
            <w:t xml:space="preserve"> </w:t>
          </w:r>
          <w:r w:rsidRPr="00723D03">
            <w:t>Very light</w:t>
          </w:r>
        </w:p>
        <w:p w:rsidR="00734A19" w:rsidRPr="00723D03" w:rsidRDefault="00734A19" w:rsidP="00F66807">
          <w:pPr>
            <w:pStyle w:val="BulletListLevel5"/>
          </w:pPr>
          <w:r w:rsidRPr="00723D03">
            <w:rPr>
              <w:rStyle w:val="Strong"/>
              <w:rFonts w:cs="Calibri"/>
              <w:b w:val="0"/>
            </w:rPr>
            <w:t>11-12</w:t>
          </w:r>
          <w:r w:rsidRPr="00723D03">
            <w:rPr>
              <w:rStyle w:val="Strong"/>
              <w:rFonts w:cs="Calibri"/>
            </w:rPr>
            <w:t xml:space="preserve"> </w:t>
          </w:r>
          <w:r w:rsidRPr="00723D03">
            <w:t>Light</w:t>
          </w:r>
        </w:p>
        <w:p w:rsidR="00734A19" w:rsidRPr="00723D03" w:rsidRDefault="00734A19" w:rsidP="00F66807">
          <w:pPr>
            <w:pStyle w:val="BulletListLevel5"/>
          </w:pPr>
          <w:r w:rsidRPr="00723D03">
            <w:rPr>
              <w:rStyle w:val="Strong"/>
              <w:rFonts w:cs="Calibri"/>
              <w:b w:val="0"/>
            </w:rPr>
            <w:t>13-14</w:t>
          </w:r>
          <w:r w:rsidRPr="00723D03">
            <w:rPr>
              <w:rStyle w:val="Strong"/>
              <w:rFonts w:cs="Calibri"/>
            </w:rPr>
            <w:t xml:space="preserve"> </w:t>
          </w:r>
          <w:r w:rsidRPr="00723D03">
            <w:t>Somewhat hard</w:t>
          </w:r>
        </w:p>
        <w:p w:rsidR="00734A19" w:rsidRPr="00723D03" w:rsidRDefault="00734A19" w:rsidP="00F66807">
          <w:pPr>
            <w:pStyle w:val="BulletListLevel5"/>
          </w:pPr>
          <w:r w:rsidRPr="00723D03">
            <w:rPr>
              <w:rStyle w:val="Strong"/>
              <w:rFonts w:cs="Calibri"/>
              <w:b w:val="0"/>
            </w:rPr>
            <w:t>15-16</w:t>
          </w:r>
          <w:r w:rsidRPr="00723D03">
            <w:t xml:space="preserve"> Hard (heavy)</w:t>
          </w:r>
        </w:p>
        <w:p w:rsidR="00734A19" w:rsidRPr="00723D03" w:rsidRDefault="00734A19" w:rsidP="00F66807">
          <w:pPr>
            <w:pStyle w:val="BulletListLevel5"/>
          </w:pPr>
          <w:r w:rsidRPr="00723D03">
            <w:rPr>
              <w:rStyle w:val="Strong"/>
              <w:rFonts w:cs="Calibri"/>
              <w:b w:val="0"/>
            </w:rPr>
            <w:t>17</w:t>
          </w:r>
          <w:r w:rsidRPr="00723D03">
            <w:rPr>
              <w:b/>
            </w:rPr>
            <w:t>-</w:t>
          </w:r>
          <w:r w:rsidR="00A86C82">
            <w:rPr>
              <w:b/>
            </w:rPr>
            <w:t>2</w:t>
          </w:r>
          <w:r w:rsidRPr="007F1A36">
            <w:t>0</w:t>
          </w:r>
          <w:r w:rsidRPr="00723D03">
            <w:t xml:space="preserve"> Very hard</w:t>
          </w:r>
        </w:p>
        <w:p w:rsidR="00734A19" w:rsidRPr="005D7C32" w:rsidRDefault="00734A19" w:rsidP="000C5567">
          <w:pPr>
            <w:pStyle w:val="ListParagraph"/>
            <w:numPr>
              <w:ilvl w:val="0"/>
              <w:numId w:val="0"/>
            </w:numPr>
            <w:spacing w:before="0" w:after="0" w:line="240" w:lineRule="auto"/>
            <w:ind w:left="1080"/>
            <w:rPr>
              <w:rFonts w:cs="Calibri"/>
            </w:rPr>
          </w:pPr>
        </w:p>
        <w:p w:rsidR="00734A19" w:rsidRDefault="00734A19" w:rsidP="000C5567">
          <w:pPr>
            <w:rPr>
              <w:rFonts w:cs="Calibri"/>
            </w:rPr>
          </w:pPr>
          <w:r>
            <w:rPr>
              <w:rFonts w:cs="Calibri"/>
            </w:rPr>
            <w:t>Complete the log below for this assignment. Use one log for each week of the assignment (length of time is identified by the teacher).</w:t>
          </w:r>
        </w:p>
        <w:p w:rsidR="00734A19" w:rsidRPr="001C762C" w:rsidRDefault="00734A19" w:rsidP="000C5567">
          <w:pPr>
            <w:pStyle w:val="Heading3"/>
          </w:pPr>
          <w:r>
            <w:t>Student Log</w:t>
          </w:r>
        </w:p>
        <w:p w:rsidR="00734A19" w:rsidRPr="002801C5" w:rsidRDefault="00734A19" w:rsidP="000C5567">
          <w:pPr>
            <w:rPr>
              <w:rFonts w:cs="Calibri"/>
            </w:rPr>
          </w:pPr>
          <w:r w:rsidRPr="002801C5">
            <w:rPr>
              <w:rFonts w:cs="Calibri"/>
            </w:rPr>
            <w:t>Name__________________</w:t>
          </w:r>
          <w:r>
            <w:rPr>
              <w:rFonts w:cs="Calibri"/>
            </w:rPr>
            <w:t xml:space="preserve"> </w:t>
          </w:r>
          <w:r w:rsidRPr="002801C5">
            <w:rPr>
              <w:rFonts w:cs="Calibri"/>
            </w:rPr>
            <w:t>Month ____________</w:t>
          </w:r>
        </w:p>
        <w:tbl>
          <w:tblPr>
            <w:tblStyle w:val="TableGrid"/>
            <w:tblW w:w="0" w:type="auto"/>
            <w:tblInd w:w="360" w:type="dxa"/>
            <w:tblLook w:val="04A0" w:firstRow="1" w:lastRow="0" w:firstColumn="1" w:lastColumn="0" w:noHBand="0" w:noVBand="1"/>
            <w:tblDescription w:val="Student Log"/>
          </w:tblPr>
          <w:tblGrid>
            <w:gridCol w:w="1098"/>
            <w:gridCol w:w="900"/>
            <w:gridCol w:w="990"/>
            <w:gridCol w:w="990"/>
            <w:gridCol w:w="1269"/>
            <w:gridCol w:w="1080"/>
            <w:gridCol w:w="900"/>
            <w:gridCol w:w="1009"/>
            <w:gridCol w:w="648"/>
          </w:tblGrid>
          <w:tr w:rsidR="00734A19" w:rsidRPr="002801C5" w:rsidTr="00DF311B">
            <w:trPr>
              <w:cantSplit/>
              <w:tblHeader/>
            </w:trPr>
            <w:tc>
              <w:tcPr>
                <w:tcW w:w="1098" w:type="dxa"/>
              </w:tcPr>
              <w:p w:rsidR="00734A19" w:rsidRPr="002801C5" w:rsidRDefault="00734A19" w:rsidP="000C5567">
                <w:pPr>
                  <w:rPr>
                    <w:rFonts w:cs="Calibri"/>
                  </w:rPr>
                </w:pPr>
              </w:p>
            </w:tc>
            <w:tc>
              <w:tcPr>
                <w:tcW w:w="900" w:type="dxa"/>
              </w:tcPr>
              <w:p w:rsidR="00734A19" w:rsidRPr="002801C5" w:rsidRDefault="00734A19" w:rsidP="000C5567">
                <w:pPr>
                  <w:rPr>
                    <w:rFonts w:cs="Calibri"/>
                  </w:rPr>
                </w:pPr>
                <w:r w:rsidRPr="002801C5">
                  <w:rPr>
                    <w:rFonts w:cs="Calibri"/>
                  </w:rPr>
                  <w:t>Sunday</w:t>
                </w:r>
              </w:p>
            </w:tc>
            <w:tc>
              <w:tcPr>
                <w:tcW w:w="990" w:type="dxa"/>
              </w:tcPr>
              <w:p w:rsidR="00734A19" w:rsidRPr="002801C5" w:rsidRDefault="00734A19" w:rsidP="000C5567">
                <w:pPr>
                  <w:rPr>
                    <w:rFonts w:cs="Calibri"/>
                  </w:rPr>
                </w:pPr>
                <w:r w:rsidRPr="002801C5">
                  <w:rPr>
                    <w:rFonts w:cs="Calibri"/>
                  </w:rPr>
                  <w:t>Monday</w:t>
                </w:r>
              </w:p>
            </w:tc>
            <w:tc>
              <w:tcPr>
                <w:tcW w:w="990" w:type="dxa"/>
              </w:tcPr>
              <w:p w:rsidR="00734A19" w:rsidRPr="002801C5" w:rsidRDefault="00734A19" w:rsidP="000C5567">
                <w:pPr>
                  <w:rPr>
                    <w:rFonts w:cs="Calibri"/>
                  </w:rPr>
                </w:pPr>
                <w:r w:rsidRPr="002801C5">
                  <w:rPr>
                    <w:rFonts w:cs="Calibri"/>
                  </w:rPr>
                  <w:t>Tuesday</w:t>
                </w:r>
              </w:p>
            </w:tc>
            <w:tc>
              <w:tcPr>
                <w:tcW w:w="1260" w:type="dxa"/>
              </w:tcPr>
              <w:p w:rsidR="00734A19" w:rsidRPr="002801C5" w:rsidRDefault="00734A19" w:rsidP="000C5567">
                <w:pPr>
                  <w:rPr>
                    <w:rFonts w:cs="Calibri"/>
                  </w:rPr>
                </w:pPr>
                <w:r w:rsidRPr="002801C5">
                  <w:rPr>
                    <w:rFonts w:cs="Calibri"/>
                  </w:rPr>
                  <w:t xml:space="preserve">Wednesday </w:t>
                </w:r>
              </w:p>
            </w:tc>
            <w:tc>
              <w:tcPr>
                <w:tcW w:w="1080" w:type="dxa"/>
              </w:tcPr>
              <w:p w:rsidR="00734A19" w:rsidRPr="002801C5" w:rsidRDefault="00734A19" w:rsidP="000C5567">
                <w:pPr>
                  <w:rPr>
                    <w:rFonts w:cs="Calibri"/>
                  </w:rPr>
                </w:pPr>
                <w:r w:rsidRPr="002801C5">
                  <w:rPr>
                    <w:rFonts w:cs="Calibri"/>
                  </w:rPr>
                  <w:t>Thursday</w:t>
                </w:r>
              </w:p>
            </w:tc>
            <w:tc>
              <w:tcPr>
                <w:tcW w:w="900" w:type="dxa"/>
              </w:tcPr>
              <w:p w:rsidR="00734A19" w:rsidRPr="002801C5" w:rsidRDefault="00734A19" w:rsidP="000C5567">
                <w:pPr>
                  <w:rPr>
                    <w:rFonts w:cs="Calibri"/>
                  </w:rPr>
                </w:pPr>
                <w:r w:rsidRPr="002801C5">
                  <w:rPr>
                    <w:rFonts w:cs="Calibri"/>
                  </w:rPr>
                  <w:t xml:space="preserve">Friday </w:t>
                </w:r>
              </w:p>
            </w:tc>
            <w:tc>
              <w:tcPr>
                <w:tcW w:w="990" w:type="dxa"/>
              </w:tcPr>
              <w:p w:rsidR="00734A19" w:rsidRPr="002801C5" w:rsidRDefault="00734A19" w:rsidP="000C5567">
                <w:pPr>
                  <w:rPr>
                    <w:rFonts w:cs="Calibri"/>
                  </w:rPr>
                </w:pPr>
                <w:r w:rsidRPr="002801C5">
                  <w:rPr>
                    <w:rFonts w:cs="Calibri"/>
                  </w:rPr>
                  <w:t>Saturday</w:t>
                </w:r>
              </w:p>
            </w:tc>
            <w:tc>
              <w:tcPr>
                <w:tcW w:w="648" w:type="dxa"/>
              </w:tcPr>
              <w:p w:rsidR="00734A19" w:rsidRPr="002801C5" w:rsidRDefault="00734A19" w:rsidP="000C5567">
                <w:pPr>
                  <w:rPr>
                    <w:rFonts w:cs="Calibri"/>
                  </w:rPr>
                </w:pPr>
                <w:r w:rsidRPr="002801C5">
                  <w:rPr>
                    <w:rFonts w:cs="Calibri"/>
                  </w:rPr>
                  <w:t>S/U</w:t>
                </w:r>
              </w:p>
            </w:tc>
          </w:tr>
          <w:tr w:rsidR="00734A19" w:rsidRPr="002801C5" w:rsidTr="00DF311B">
            <w:trPr>
              <w:cantSplit/>
            </w:trPr>
            <w:tc>
              <w:tcPr>
                <w:tcW w:w="1098" w:type="dxa"/>
              </w:tcPr>
              <w:p w:rsidR="00734A19" w:rsidRPr="002801C5" w:rsidRDefault="00734A19" w:rsidP="000C5567">
                <w:pPr>
                  <w:rPr>
                    <w:rFonts w:cs="Calibri"/>
                  </w:rPr>
                </w:pPr>
                <w:r w:rsidRPr="002801C5">
                  <w:rPr>
                    <w:rFonts w:cs="Calibri"/>
                  </w:rPr>
                  <w:t xml:space="preserve">Activity: </w:t>
                </w: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990" w:type="dxa"/>
              </w:tcPr>
              <w:p w:rsidR="00734A19" w:rsidRPr="002801C5" w:rsidRDefault="00734A19" w:rsidP="000C5567">
                <w:pPr>
                  <w:jc w:val="right"/>
                  <w:rPr>
                    <w:rFonts w:cs="Calibri"/>
                  </w:rPr>
                </w:pPr>
              </w:p>
            </w:tc>
            <w:tc>
              <w:tcPr>
                <w:tcW w:w="1260" w:type="dxa"/>
              </w:tcPr>
              <w:p w:rsidR="00734A19" w:rsidRPr="002801C5" w:rsidRDefault="00734A19" w:rsidP="000C5567">
                <w:pPr>
                  <w:jc w:val="right"/>
                  <w:rPr>
                    <w:rFonts w:cs="Calibri"/>
                  </w:rPr>
                </w:pPr>
              </w:p>
            </w:tc>
            <w:tc>
              <w:tcPr>
                <w:tcW w:w="1080" w:type="dxa"/>
              </w:tcPr>
              <w:p w:rsidR="00734A19" w:rsidRPr="002801C5" w:rsidRDefault="00734A19" w:rsidP="000C5567">
                <w:pPr>
                  <w:jc w:val="right"/>
                  <w:rPr>
                    <w:rFonts w:cs="Calibri"/>
                  </w:rPr>
                </w:pPr>
              </w:p>
            </w:tc>
            <w:tc>
              <w:tcPr>
                <w:tcW w:w="900" w:type="dxa"/>
              </w:tcPr>
              <w:p w:rsidR="00734A19" w:rsidRPr="002801C5" w:rsidRDefault="00734A19" w:rsidP="000C5567">
                <w:pPr>
                  <w:jc w:val="right"/>
                  <w:rPr>
                    <w:rFonts w:cs="Calibri"/>
                  </w:rPr>
                </w:pPr>
              </w:p>
            </w:tc>
            <w:tc>
              <w:tcPr>
                <w:tcW w:w="990" w:type="dxa"/>
              </w:tcPr>
              <w:p w:rsidR="00734A19" w:rsidRPr="002801C5" w:rsidRDefault="00734A19" w:rsidP="000C5567">
                <w:pPr>
                  <w:jc w:val="right"/>
                  <w:rPr>
                    <w:rFonts w:cs="Calibri"/>
                  </w:rPr>
                </w:pPr>
              </w:p>
            </w:tc>
            <w:tc>
              <w:tcPr>
                <w:tcW w:w="648" w:type="dxa"/>
              </w:tcPr>
              <w:p w:rsidR="00734A19" w:rsidRPr="002801C5" w:rsidRDefault="00734A19" w:rsidP="000C5567">
                <w:pPr>
                  <w:rPr>
                    <w:rFonts w:cs="Calibri"/>
                  </w:rPr>
                </w:pPr>
              </w:p>
            </w:tc>
          </w:tr>
          <w:tr w:rsidR="00734A19" w:rsidRPr="002801C5" w:rsidTr="00DF311B">
            <w:trPr>
              <w:cantSplit/>
              <w:trHeight w:val="800"/>
            </w:trPr>
            <w:tc>
              <w:tcPr>
                <w:tcW w:w="1098" w:type="dxa"/>
              </w:tcPr>
              <w:p w:rsidR="00734A19" w:rsidRPr="002801C5" w:rsidRDefault="00734A19" w:rsidP="000C5567">
                <w:pPr>
                  <w:rPr>
                    <w:rFonts w:cs="Calibri"/>
                  </w:rPr>
                </w:pPr>
                <w:r w:rsidRPr="002801C5">
                  <w:rPr>
                    <w:rFonts w:cs="Calibri"/>
                  </w:rPr>
                  <w:t>Total time:</w:t>
                </w: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1260" w:type="dxa"/>
              </w:tcPr>
              <w:p w:rsidR="00734A19" w:rsidRPr="002801C5" w:rsidRDefault="00734A19" w:rsidP="000C5567">
                <w:pPr>
                  <w:rPr>
                    <w:rFonts w:cs="Calibri"/>
                  </w:rPr>
                </w:pPr>
              </w:p>
            </w:tc>
            <w:tc>
              <w:tcPr>
                <w:tcW w:w="1080" w:type="dxa"/>
              </w:tcPr>
              <w:p w:rsidR="00734A19" w:rsidRPr="002801C5" w:rsidRDefault="00734A19" w:rsidP="000C5567">
                <w:pPr>
                  <w:rPr>
                    <w:rFonts w:cs="Calibri"/>
                  </w:rPr>
                </w:pP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648" w:type="dxa"/>
              </w:tcPr>
              <w:p w:rsidR="00734A19" w:rsidRPr="002801C5" w:rsidRDefault="00734A19" w:rsidP="000C5567">
                <w:pPr>
                  <w:rPr>
                    <w:rFonts w:cs="Calibri"/>
                  </w:rPr>
                </w:pPr>
              </w:p>
            </w:tc>
          </w:tr>
          <w:tr w:rsidR="00734A19" w:rsidRPr="002801C5" w:rsidTr="00DF311B">
            <w:trPr>
              <w:cantSplit/>
            </w:trPr>
            <w:tc>
              <w:tcPr>
                <w:tcW w:w="1098" w:type="dxa"/>
              </w:tcPr>
              <w:p w:rsidR="00734A19" w:rsidRPr="002801C5" w:rsidRDefault="00734A19" w:rsidP="000C5567">
                <w:pPr>
                  <w:rPr>
                    <w:rFonts w:cs="Calibri"/>
                  </w:rPr>
                </w:pPr>
                <w:r w:rsidRPr="002801C5">
                  <w:rPr>
                    <w:rFonts w:cs="Calibri"/>
                  </w:rPr>
                  <w:t># of days</w:t>
                </w:r>
                <w:r w:rsidR="00A86C82">
                  <w:rPr>
                    <w:rFonts w:cs="Calibri"/>
                  </w:rPr>
                  <w:t>:</w:t>
                </w: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1260" w:type="dxa"/>
              </w:tcPr>
              <w:p w:rsidR="00734A19" w:rsidRPr="002801C5" w:rsidRDefault="00734A19" w:rsidP="000C5567">
                <w:pPr>
                  <w:rPr>
                    <w:rFonts w:cs="Calibri"/>
                  </w:rPr>
                </w:pPr>
              </w:p>
            </w:tc>
            <w:tc>
              <w:tcPr>
                <w:tcW w:w="1080" w:type="dxa"/>
              </w:tcPr>
              <w:p w:rsidR="00734A19" w:rsidRPr="002801C5" w:rsidRDefault="00734A19" w:rsidP="000C5567">
                <w:pPr>
                  <w:rPr>
                    <w:rFonts w:cs="Calibri"/>
                  </w:rPr>
                </w:pP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648" w:type="dxa"/>
              </w:tcPr>
              <w:p w:rsidR="00734A19" w:rsidRPr="002801C5" w:rsidRDefault="00734A19" w:rsidP="000C5567">
                <w:pPr>
                  <w:rPr>
                    <w:rFonts w:cs="Calibri"/>
                  </w:rPr>
                </w:pPr>
              </w:p>
            </w:tc>
          </w:tr>
          <w:tr w:rsidR="00734A19" w:rsidRPr="002801C5" w:rsidTr="00DF311B">
            <w:trPr>
              <w:cantSplit/>
            </w:trPr>
            <w:tc>
              <w:tcPr>
                <w:tcW w:w="1098" w:type="dxa"/>
              </w:tcPr>
              <w:p w:rsidR="00734A19" w:rsidRPr="002801C5" w:rsidRDefault="00734A19" w:rsidP="000C5567">
                <w:pPr>
                  <w:rPr>
                    <w:rFonts w:cs="Calibri"/>
                  </w:rPr>
                </w:pPr>
                <w:r w:rsidRPr="002801C5">
                  <w:rPr>
                    <w:rFonts w:cs="Calibri"/>
                  </w:rPr>
                  <w:t>Intensity</w:t>
                </w:r>
                <w:r w:rsidR="00A86C82">
                  <w:rPr>
                    <w:rFonts w:cs="Calibri"/>
                  </w:rPr>
                  <w:t>:</w:t>
                </w: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1260" w:type="dxa"/>
              </w:tcPr>
              <w:p w:rsidR="00734A19" w:rsidRPr="002801C5" w:rsidRDefault="00734A19" w:rsidP="000C5567">
                <w:pPr>
                  <w:rPr>
                    <w:rFonts w:cs="Calibri"/>
                  </w:rPr>
                </w:pPr>
              </w:p>
            </w:tc>
            <w:tc>
              <w:tcPr>
                <w:tcW w:w="1080" w:type="dxa"/>
              </w:tcPr>
              <w:p w:rsidR="00734A19" w:rsidRPr="002801C5" w:rsidRDefault="00734A19" w:rsidP="000C5567">
                <w:pPr>
                  <w:rPr>
                    <w:rFonts w:cs="Calibri"/>
                  </w:rPr>
                </w:pPr>
              </w:p>
            </w:tc>
            <w:tc>
              <w:tcPr>
                <w:tcW w:w="900" w:type="dxa"/>
              </w:tcPr>
              <w:p w:rsidR="00734A19" w:rsidRPr="002801C5" w:rsidRDefault="00734A19" w:rsidP="000C5567">
                <w:pPr>
                  <w:rPr>
                    <w:rFonts w:cs="Calibri"/>
                  </w:rPr>
                </w:pPr>
              </w:p>
            </w:tc>
            <w:tc>
              <w:tcPr>
                <w:tcW w:w="990" w:type="dxa"/>
              </w:tcPr>
              <w:p w:rsidR="00734A19" w:rsidRPr="002801C5" w:rsidRDefault="00734A19" w:rsidP="000C5567">
                <w:pPr>
                  <w:rPr>
                    <w:rFonts w:cs="Calibri"/>
                  </w:rPr>
                </w:pPr>
              </w:p>
            </w:tc>
            <w:tc>
              <w:tcPr>
                <w:tcW w:w="648" w:type="dxa"/>
              </w:tcPr>
              <w:p w:rsidR="00734A19" w:rsidRPr="002801C5" w:rsidRDefault="00734A19" w:rsidP="000C5567">
                <w:pPr>
                  <w:rPr>
                    <w:rFonts w:cs="Calibri"/>
                  </w:rPr>
                </w:pPr>
              </w:p>
            </w:tc>
          </w:tr>
          <w:tr w:rsidR="00734A19" w:rsidRPr="002801C5" w:rsidTr="00DF311B">
            <w:trPr>
              <w:cantSplit/>
            </w:trPr>
            <w:tc>
              <w:tcPr>
                <w:tcW w:w="1098" w:type="dxa"/>
                <w:shd w:val="clear" w:color="auto" w:fill="DDDDDA" w:themeFill="background2"/>
              </w:tcPr>
              <w:p w:rsidR="00734A19" w:rsidRPr="002801C5" w:rsidRDefault="00734A19" w:rsidP="000C5567">
                <w:pPr>
                  <w:rPr>
                    <w:rFonts w:cs="Calibri"/>
                  </w:rPr>
                </w:pPr>
                <w:r w:rsidRPr="002801C5">
                  <w:rPr>
                    <w:rFonts w:cs="Calibri"/>
                  </w:rPr>
                  <w:t xml:space="preserve">Activity: </w:t>
                </w: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1260" w:type="dxa"/>
                <w:shd w:val="clear" w:color="auto" w:fill="DDDDDA" w:themeFill="background2"/>
              </w:tcPr>
              <w:p w:rsidR="00734A19" w:rsidRPr="002801C5" w:rsidRDefault="00734A19" w:rsidP="000C5567">
                <w:pPr>
                  <w:rPr>
                    <w:rFonts w:cs="Calibri"/>
                  </w:rPr>
                </w:pPr>
              </w:p>
            </w:tc>
            <w:tc>
              <w:tcPr>
                <w:tcW w:w="1080" w:type="dxa"/>
                <w:shd w:val="clear" w:color="auto" w:fill="DDDDDA" w:themeFill="background2"/>
              </w:tcPr>
              <w:p w:rsidR="00734A19" w:rsidRPr="002801C5" w:rsidRDefault="00734A19" w:rsidP="000C5567">
                <w:pPr>
                  <w:rPr>
                    <w:rFonts w:cs="Calibri"/>
                  </w:rPr>
                </w:pP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648" w:type="dxa"/>
                <w:shd w:val="clear" w:color="auto" w:fill="DDDDDA" w:themeFill="background2"/>
              </w:tcPr>
              <w:p w:rsidR="00734A19" w:rsidRPr="002801C5" w:rsidRDefault="00734A19" w:rsidP="000C5567">
                <w:pPr>
                  <w:rPr>
                    <w:rFonts w:cs="Calibri"/>
                  </w:rPr>
                </w:pPr>
              </w:p>
            </w:tc>
          </w:tr>
          <w:tr w:rsidR="00734A19" w:rsidRPr="002801C5" w:rsidTr="00DF311B">
            <w:trPr>
              <w:cantSplit/>
            </w:trPr>
            <w:tc>
              <w:tcPr>
                <w:tcW w:w="1098" w:type="dxa"/>
                <w:shd w:val="clear" w:color="auto" w:fill="DDDDDA" w:themeFill="background2"/>
              </w:tcPr>
              <w:p w:rsidR="00734A19" w:rsidRPr="002801C5" w:rsidRDefault="00734A19" w:rsidP="000C5567">
                <w:pPr>
                  <w:rPr>
                    <w:rFonts w:cs="Calibri"/>
                  </w:rPr>
                </w:pPr>
                <w:r w:rsidRPr="002801C5">
                  <w:rPr>
                    <w:rFonts w:cs="Calibri"/>
                  </w:rPr>
                  <w:t>time:</w:t>
                </w: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1260" w:type="dxa"/>
                <w:shd w:val="clear" w:color="auto" w:fill="DDDDDA" w:themeFill="background2"/>
              </w:tcPr>
              <w:p w:rsidR="00734A19" w:rsidRPr="002801C5" w:rsidRDefault="00734A19" w:rsidP="000C5567">
                <w:pPr>
                  <w:rPr>
                    <w:rFonts w:cs="Calibri"/>
                  </w:rPr>
                </w:pPr>
              </w:p>
            </w:tc>
            <w:tc>
              <w:tcPr>
                <w:tcW w:w="1080" w:type="dxa"/>
                <w:shd w:val="clear" w:color="auto" w:fill="DDDDDA" w:themeFill="background2"/>
              </w:tcPr>
              <w:p w:rsidR="00734A19" w:rsidRPr="002801C5" w:rsidRDefault="00734A19" w:rsidP="000C5567">
                <w:pPr>
                  <w:rPr>
                    <w:rFonts w:cs="Calibri"/>
                  </w:rPr>
                </w:pP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648" w:type="dxa"/>
                <w:shd w:val="clear" w:color="auto" w:fill="DDDDDA" w:themeFill="background2"/>
              </w:tcPr>
              <w:p w:rsidR="00734A19" w:rsidRPr="002801C5" w:rsidRDefault="00734A19" w:rsidP="000C5567">
                <w:pPr>
                  <w:rPr>
                    <w:rFonts w:cs="Calibri"/>
                  </w:rPr>
                </w:pPr>
              </w:p>
            </w:tc>
          </w:tr>
          <w:tr w:rsidR="00734A19" w:rsidRPr="002801C5" w:rsidTr="00DF311B">
            <w:trPr>
              <w:cantSplit/>
            </w:trPr>
            <w:tc>
              <w:tcPr>
                <w:tcW w:w="1098" w:type="dxa"/>
                <w:shd w:val="clear" w:color="auto" w:fill="DDDDDA" w:themeFill="background2"/>
              </w:tcPr>
              <w:p w:rsidR="00734A19" w:rsidRPr="002801C5" w:rsidRDefault="00734A19" w:rsidP="000C5567">
                <w:pPr>
                  <w:rPr>
                    <w:rFonts w:cs="Calibri"/>
                  </w:rPr>
                </w:pPr>
                <w:r w:rsidRPr="002801C5">
                  <w:rPr>
                    <w:rFonts w:cs="Calibri"/>
                  </w:rPr>
                  <w:t># of days</w:t>
                </w:r>
                <w:r w:rsidR="00A86C82">
                  <w:rPr>
                    <w:rFonts w:cs="Calibri"/>
                  </w:rPr>
                  <w:t>:</w:t>
                </w: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1260" w:type="dxa"/>
                <w:shd w:val="clear" w:color="auto" w:fill="DDDDDA" w:themeFill="background2"/>
              </w:tcPr>
              <w:p w:rsidR="00734A19" w:rsidRPr="002801C5" w:rsidRDefault="00734A19" w:rsidP="000C5567">
                <w:pPr>
                  <w:rPr>
                    <w:rFonts w:cs="Calibri"/>
                  </w:rPr>
                </w:pPr>
              </w:p>
            </w:tc>
            <w:tc>
              <w:tcPr>
                <w:tcW w:w="1080" w:type="dxa"/>
                <w:shd w:val="clear" w:color="auto" w:fill="DDDDDA" w:themeFill="background2"/>
              </w:tcPr>
              <w:p w:rsidR="00734A19" w:rsidRPr="002801C5" w:rsidRDefault="00734A19" w:rsidP="000C5567">
                <w:pPr>
                  <w:rPr>
                    <w:rFonts w:cs="Calibri"/>
                  </w:rPr>
                </w:pP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648" w:type="dxa"/>
                <w:shd w:val="clear" w:color="auto" w:fill="DDDDDA" w:themeFill="background2"/>
              </w:tcPr>
              <w:p w:rsidR="00734A19" w:rsidRPr="002801C5" w:rsidRDefault="00734A19" w:rsidP="000C5567">
                <w:pPr>
                  <w:rPr>
                    <w:rFonts w:cs="Calibri"/>
                  </w:rPr>
                </w:pPr>
              </w:p>
            </w:tc>
          </w:tr>
          <w:tr w:rsidR="00734A19" w:rsidRPr="002801C5" w:rsidTr="00DF311B">
            <w:trPr>
              <w:cantSplit/>
            </w:trPr>
            <w:tc>
              <w:tcPr>
                <w:tcW w:w="1098" w:type="dxa"/>
                <w:shd w:val="clear" w:color="auto" w:fill="DDDDDA" w:themeFill="background2"/>
              </w:tcPr>
              <w:p w:rsidR="00734A19" w:rsidRPr="002801C5" w:rsidRDefault="00734A19" w:rsidP="000C5567">
                <w:pPr>
                  <w:rPr>
                    <w:rFonts w:cs="Calibri"/>
                  </w:rPr>
                </w:pPr>
                <w:r w:rsidRPr="002801C5">
                  <w:rPr>
                    <w:rFonts w:cs="Calibri"/>
                  </w:rPr>
                  <w:t>Intensity</w:t>
                </w:r>
                <w:r w:rsidR="00A86C82">
                  <w:rPr>
                    <w:rFonts w:cs="Calibri"/>
                  </w:rPr>
                  <w:t>:</w:t>
                </w: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1260" w:type="dxa"/>
                <w:shd w:val="clear" w:color="auto" w:fill="DDDDDA" w:themeFill="background2"/>
              </w:tcPr>
              <w:p w:rsidR="00734A19" w:rsidRPr="002801C5" w:rsidRDefault="00734A19" w:rsidP="000C5567">
                <w:pPr>
                  <w:rPr>
                    <w:rFonts w:cs="Calibri"/>
                  </w:rPr>
                </w:pPr>
              </w:p>
            </w:tc>
            <w:tc>
              <w:tcPr>
                <w:tcW w:w="1080" w:type="dxa"/>
                <w:shd w:val="clear" w:color="auto" w:fill="DDDDDA" w:themeFill="background2"/>
              </w:tcPr>
              <w:p w:rsidR="00734A19" w:rsidRPr="002801C5" w:rsidRDefault="00734A19" w:rsidP="000C5567">
                <w:pPr>
                  <w:rPr>
                    <w:rFonts w:cs="Calibri"/>
                  </w:rPr>
                </w:pPr>
              </w:p>
            </w:tc>
            <w:tc>
              <w:tcPr>
                <w:tcW w:w="900" w:type="dxa"/>
                <w:shd w:val="clear" w:color="auto" w:fill="DDDDDA" w:themeFill="background2"/>
              </w:tcPr>
              <w:p w:rsidR="00734A19" w:rsidRPr="002801C5" w:rsidRDefault="00734A19" w:rsidP="000C5567">
                <w:pPr>
                  <w:rPr>
                    <w:rFonts w:cs="Calibri"/>
                  </w:rPr>
                </w:pPr>
              </w:p>
            </w:tc>
            <w:tc>
              <w:tcPr>
                <w:tcW w:w="990" w:type="dxa"/>
                <w:shd w:val="clear" w:color="auto" w:fill="DDDDDA" w:themeFill="background2"/>
              </w:tcPr>
              <w:p w:rsidR="00734A19" w:rsidRPr="002801C5" w:rsidRDefault="00734A19" w:rsidP="000C5567">
                <w:pPr>
                  <w:rPr>
                    <w:rFonts w:cs="Calibri"/>
                  </w:rPr>
                </w:pPr>
              </w:p>
            </w:tc>
            <w:tc>
              <w:tcPr>
                <w:tcW w:w="648" w:type="dxa"/>
                <w:shd w:val="clear" w:color="auto" w:fill="DDDDDA" w:themeFill="background2"/>
              </w:tcPr>
              <w:p w:rsidR="00734A19" w:rsidRPr="002801C5" w:rsidRDefault="00734A19" w:rsidP="000C5567">
                <w:pPr>
                  <w:rPr>
                    <w:rFonts w:cs="Calibri"/>
                  </w:rPr>
                </w:pPr>
              </w:p>
            </w:tc>
          </w:tr>
        </w:tbl>
        <w:p w:rsidR="00734A19" w:rsidRPr="005D7C32" w:rsidRDefault="00734A19" w:rsidP="000C5567">
          <w:r>
            <w:t>Scoring guide: S</w:t>
          </w:r>
          <w:r w:rsidRPr="005D7C32">
            <w:t>tudent</w:t>
          </w:r>
          <w:r>
            <w:t>s</w:t>
          </w:r>
          <w:r w:rsidRPr="005D7C32">
            <w:t xml:space="preserve"> must:</w:t>
          </w:r>
        </w:p>
        <w:p w:rsidR="00734A19" w:rsidRPr="005D7C32" w:rsidRDefault="00734A19" w:rsidP="0092579B">
          <w:pPr>
            <w:pStyle w:val="ListParagraph"/>
            <w:numPr>
              <w:ilvl w:val="0"/>
              <w:numId w:val="41"/>
            </w:numPr>
            <w:spacing w:before="0" w:after="0" w:line="240" w:lineRule="auto"/>
          </w:pPr>
          <w:r w:rsidRPr="005D7C32">
            <w:t xml:space="preserve">Correctly </w:t>
          </w:r>
          <w:r w:rsidR="00A86C82">
            <w:t xml:space="preserve">label </w:t>
          </w:r>
          <w:r w:rsidRPr="005D7C32">
            <w:t xml:space="preserve">either </w:t>
          </w:r>
          <w:r w:rsidRPr="00EF2817">
            <w:t>aerobic or muscle and bone strengthening</w:t>
          </w:r>
          <w:r>
            <w:t xml:space="preserve"> </w:t>
          </w:r>
          <w:r w:rsidRPr="005D7C32">
            <w:t>activity</w:t>
          </w:r>
          <w:r>
            <w:t>.</w:t>
          </w:r>
        </w:p>
        <w:p w:rsidR="00734A19" w:rsidRPr="005D7C32" w:rsidRDefault="00734A19" w:rsidP="0092579B">
          <w:pPr>
            <w:pStyle w:val="ListParagraph"/>
            <w:numPr>
              <w:ilvl w:val="0"/>
              <w:numId w:val="41"/>
            </w:numPr>
            <w:spacing w:before="0" w:after="0" w:line="240" w:lineRule="auto"/>
          </w:pPr>
          <w:r w:rsidRPr="005D7C32">
            <w:t xml:space="preserve">Participate in one or both of these activities at least </w:t>
          </w:r>
          <w:r w:rsidR="00164BE9">
            <w:t>three</w:t>
          </w:r>
          <w:r w:rsidRPr="005D7C32">
            <w:t xml:space="preserve"> times per week</w:t>
          </w:r>
          <w:r>
            <w:t>.</w:t>
          </w:r>
          <w:r w:rsidRPr="005D7C32">
            <w:t xml:space="preserve"> </w:t>
          </w:r>
        </w:p>
        <w:p w:rsidR="00734A19" w:rsidRDefault="00A86C82" w:rsidP="0092579B">
          <w:pPr>
            <w:pStyle w:val="ListParagraph"/>
            <w:numPr>
              <w:ilvl w:val="0"/>
              <w:numId w:val="41"/>
            </w:numPr>
            <w:spacing w:before="0" w:after="0" w:line="240" w:lineRule="auto"/>
          </w:pPr>
          <w:r>
            <w:t>Engage in a</w:t>
          </w:r>
          <w:r w:rsidR="00734A19" w:rsidRPr="005D7C32">
            <w:t>ctivities totaling 60 minutes of workout time per day.</w:t>
          </w:r>
        </w:p>
        <w:p w:rsidR="00734A19" w:rsidRPr="00EF2817" w:rsidRDefault="00734A19" w:rsidP="0092579B">
          <w:pPr>
            <w:pStyle w:val="ListParagraph"/>
            <w:numPr>
              <w:ilvl w:val="0"/>
              <w:numId w:val="41"/>
            </w:numPr>
            <w:spacing w:before="0" w:after="0" w:line="240" w:lineRule="auto"/>
          </w:pPr>
          <w:r w:rsidRPr="00EF2817">
            <w:t xml:space="preserve">At least of </w:t>
          </w:r>
          <w:r w:rsidR="00A86C82">
            <w:t>three</w:t>
          </w:r>
          <w:r w:rsidRPr="00EF2817">
            <w:t xml:space="preserve"> d</w:t>
          </w:r>
          <w:r>
            <w:t>ays submitted per week of self-</w:t>
          </w:r>
          <w:r w:rsidRPr="00EF2817">
            <w:t>assessed moderate to intense exercise.</w:t>
          </w:r>
        </w:p>
        <w:p w:rsidR="00734A19" w:rsidRDefault="00734A19" w:rsidP="000C5567">
          <w:pPr>
            <w:pStyle w:val="ListParagraph"/>
            <w:numPr>
              <w:ilvl w:val="0"/>
              <w:numId w:val="0"/>
            </w:numPr>
            <w:spacing w:before="0" w:after="0" w:line="240" w:lineRule="auto"/>
            <w:ind w:left="720"/>
            <w:rPr>
              <w:sz w:val="20"/>
              <w:szCs w:val="20"/>
            </w:rPr>
          </w:pPr>
        </w:p>
        <w:p w:rsidR="00734A19" w:rsidRDefault="00734A19" w:rsidP="000C5567">
          <w:pPr>
            <w:spacing w:before="0" w:after="0" w:line="240" w:lineRule="auto"/>
          </w:pPr>
          <w:r w:rsidRPr="002A47CD">
            <w:t>Students must successfully address each of these areas to achieve this benchmark</w:t>
          </w:r>
          <w:r>
            <w:t>.</w:t>
          </w:r>
        </w:p>
        <w:p w:rsidR="00734A19" w:rsidRP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sdtContent>
    </w:sdt>
    <w:sdt>
      <w:sdtPr>
        <w:rPr>
          <w:iCs/>
          <w:color w:val="000000" w:themeColor="text2"/>
          <w:sz w:val="20"/>
          <w:szCs w:val="20"/>
        </w:rPr>
        <w:id w:val="628976845"/>
        <w:docPartObj>
          <w:docPartGallery w:val="Cover Pages"/>
          <w:docPartUnique/>
        </w:docPartObj>
      </w:sdtPr>
      <w:sdtEndPr/>
      <w:sdtContent>
        <w:p w:rsidR="00734A19" w:rsidRDefault="00734A19" w:rsidP="00AB65FF">
          <w:r>
            <w:rPr>
              <w:noProof/>
              <w:lang w:bidi="ar-SA"/>
            </w:rPr>
            <w:drawing>
              <wp:inline distT="0" distB="0" distL="0" distR="0" wp14:anchorId="182DAF69" wp14:editId="2BAEFC1A">
                <wp:extent cx="2901212" cy="609600"/>
                <wp:effectExtent l="0" t="0" r="0" b="0"/>
                <wp:docPr id="17" name="Picture 17"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753158" w:rsidRDefault="00734A19" w:rsidP="000C5567">
          <w:pPr>
            <w:pStyle w:val="Default"/>
            <w:rPr>
              <w:sz w:val="22"/>
              <w:szCs w:val="22"/>
            </w:rPr>
          </w:pPr>
          <w:r w:rsidRPr="00753158">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734A19" w:rsidP="0092579B">
          <w:pPr>
            <w:pStyle w:val="ListParagraph"/>
            <w:numPr>
              <w:ilvl w:val="0"/>
              <w:numId w:val="44"/>
            </w:numPr>
            <w:spacing w:before="0" w:after="0" w:line="240" w:lineRule="auto"/>
            <w:rPr>
              <w:rFonts w:cs="Calibri"/>
            </w:rPr>
          </w:pPr>
          <w:r w:rsidRPr="00300D20">
            <w:rPr>
              <w:rFonts w:cs="Calibri"/>
            </w:rPr>
            <w:t>Focus</w:t>
          </w:r>
          <w:r>
            <w:rPr>
              <w:rFonts w:cs="Calibri"/>
            </w:rPr>
            <w:t xml:space="preserve"> Area</w:t>
          </w:r>
          <w:r w:rsidR="00A86C82">
            <w:rPr>
              <w:rFonts w:cs="Calibri"/>
            </w:rPr>
            <w:t>: Fitness k</w:t>
          </w:r>
          <w:r w:rsidRPr="00300D20">
            <w:rPr>
              <w:rFonts w:cs="Calibri"/>
            </w:rPr>
            <w:t>nowledge</w:t>
          </w:r>
        </w:p>
        <w:p w:rsidR="00734A19" w:rsidRPr="00300D20" w:rsidRDefault="00734A19" w:rsidP="0092579B">
          <w:pPr>
            <w:pStyle w:val="ListParagraph"/>
            <w:numPr>
              <w:ilvl w:val="0"/>
              <w:numId w:val="44"/>
            </w:numPr>
            <w:spacing w:before="0" w:after="0" w:line="240" w:lineRule="auto"/>
            <w:rPr>
              <w:rFonts w:cs="Calibri"/>
            </w:rPr>
          </w:pPr>
          <w:r w:rsidRPr="00300D20">
            <w:rPr>
              <w:rFonts w:cs="Calibri"/>
            </w:rPr>
            <w:t>Benchmark 9.3.3.2: Analyze short- and long-term physiological responses to regular physical activity.</w:t>
          </w:r>
        </w:p>
        <w:p w:rsidR="00734A19" w:rsidRPr="008E09D4" w:rsidRDefault="00734A19" w:rsidP="005D4525">
          <w:pPr>
            <w:pStyle w:val="Heading2"/>
          </w:pPr>
          <w:r>
            <w:t>Assessment Task</w:t>
          </w:r>
        </w:p>
        <w:p w:rsidR="00734A19" w:rsidRPr="00300D20" w:rsidRDefault="00734A19" w:rsidP="000C5567">
          <w:pPr>
            <w:spacing w:before="100" w:beforeAutospacing="1" w:after="100" w:afterAutospacing="1"/>
            <w:rPr>
              <w:rFonts w:cs="Calibri"/>
            </w:rPr>
          </w:pPr>
          <w:r>
            <w:t xml:space="preserve">Exit Slip: </w:t>
          </w:r>
          <w:r>
            <w:rPr>
              <w:rFonts w:cs="Calibri"/>
            </w:rPr>
            <w:t>S</w:t>
          </w:r>
          <w:r w:rsidRPr="00753158">
            <w:rPr>
              <w:rFonts w:cs="Calibri"/>
            </w:rPr>
            <w:t xml:space="preserve">tudents will be able to </w:t>
          </w:r>
          <w:r w:rsidR="00A86C82">
            <w:rPr>
              <w:rFonts w:cs="Calibri"/>
            </w:rPr>
            <w:t>analyze short-</w:t>
          </w:r>
          <w:r>
            <w:rPr>
              <w:rFonts w:cs="Calibri"/>
            </w:rPr>
            <w:t>and long-term physiological responses resulting from engaging in regular physical activity.</w:t>
          </w:r>
          <w:r w:rsidRPr="00753158">
            <w:rPr>
              <w:rFonts w:cs="Calibri"/>
            </w:rPr>
            <w:t xml:space="preserve"> </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29"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rPr>
              <w:lang w:bidi="ar-SA"/>
            </w:rPr>
            <w:t>This example is for</w:t>
          </w:r>
          <w:r>
            <w:t xml:space="preserve"> </w:t>
          </w:r>
          <w:r w:rsidRPr="00300D20">
            <w:rPr>
              <w:rFonts w:cs="Calibri"/>
            </w:rPr>
            <w:t>short- and long-term physiological responses to regular physical activity</w:t>
          </w:r>
          <w:r>
            <w:t xml:space="preserve">. </w:t>
          </w:r>
        </w:p>
        <w:p w:rsidR="00734A19" w:rsidRDefault="00734A19" w:rsidP="000C5567">
          <w:r>
            <w:t>Provide instruction regarding the impact of regular physical activity on different body systems, such as:</w:t>
          </w:r>
        </w:p>
        <w:p w:rsidR="00734A19" w:rsidRDefault="00734A19" w:rsidP="0092579B">
          <w:pPr>
            <w:pStyle w:val="ListParagraph"/>
            <w:numPr>
              <w:ilvl w:val="0"/>
              <w:numId w:val="47"/>
            </w:numPr>
          </w:pPr>
          <w:r>
            <w:t>Circulatory s</w:t>
          </w:r>
          <w:r w:rsidRPr="002246B8">
            <w:t>ystem</w:t>
          </w:r>
        </w:p>
        <w:p w:rsidR="00734A19" w:rsidRDefault="00734A19" w:rsidP="0092579B">
          <w:pPr>
            <w:pStyle w:val="ListParagraph"/>
            <w:numPr>
              <w:ilvl w:val="1"/>
              <w:numId w:val="45"/>
            </w:numPr>
          </w:pPr>
          <w:r w:rsidRPr="002246B8">
            <w:t>The release of adrenaline (often before exercise even begins) causes the heart rate to rise</w:t>
          </w:r>
          <w:r w:rsidR="00A86C82">
            <w:t>.</w:t>
          </w:r>
        </w:p>
        <w:p w:rsidR="00734A19" w:rsidRDefault="00734A19" w:rsidP="0092579B">
          <w:pPr>
            <w:pStyle w:val="ListParagraph"/>
            <w:numPr>
              <w:ilvl w:val="1"/>
              <w:numId w:val="45"/>
            </w:numPr>
          </w:pPr>
          <w:r>
            <w:t>Increasing cardiac o</w:t>
          </w:r>
          <w:r w:rsidRPr="002246B8">
            <w:t>utput</w:t>
          </w:r>
        </w:p>
        <w:p w:rsidR="00734A19" w:rsidRDefault="00734A19" w:rsidP="0092579B">
          <w:pPr>
            <w:pStyle w:val="ListParagraph"/>
            <w:numPr>
              <w:ilvl w:val="1"/>
              <w:numId w:val="45"/>
            </w:numPr>
          </w:pPr>
          <w:r>
            <w:t>Increases in lactic acid, and carbon d</w:t>
          </w:r>
          <w:r w:rsidRPr="002246B8">
            <w:t>ioxide (due to increased rates of energy production) and temperature all act as stimuli to the cardiac control center which responds by further increasing the heart rate</w:t>
          </w:r>
          <w:r w:rsidR="00A86C82">
            <w:t>.</w:t>
          </w:r>
        </w:p>
        <w:p w:rsidR="00734A19" w:rsidRDefault="00734A19" w:rsidP="0092579B">
          <w:pPr>
            <w:pStyle w:val="ListParagraph"/>
            <w:numPr>
              <w:ilvl w:val="1"/>
              <w:numId w:val="45"/>
            </w:numPr>
          </w:pPr>
          <w:r w:rsidRPr="002246B8">
            <w:t>Oxygen levels within the blood decrease from your lungs</w:t>
          </w:r>
          <w:r w:rsidR="00A86C82">
            <w:t>.</w:t>
          </w:r>
        </w:p>
        <w:p w:rsidR="00734A19" w:rsidRDefault="00734A19" w:rsidP="0092579B">
          <w:pPr>
            <w:pStyle w:val="ListParagraph"/>
            <w:numPr>
              <w:ilvl w:val="1"/>
              <w:numId w:val="45"/>
            </w:numPr>
          </w:pPr>
          <w:r w:rsidRPr="002246B8">
            <w:t xml:space="preserve">Blood pressure increases, thus increasing </w:t>
          </w:r>
          <w:r w:rsidRPr="00741BC3">
            <w:rPr>
              <w:rStyle w:val="Hyperlink"/>
              <w:color w:val="auto"/>
              <w:u w:val="none"/>
            </w:rPr>
            <w:t>flow rate</w:t>
          </w:r>
          <w:r w:rsidRPr="00741BC3">
            <w:t xml:space="preserve"> </w:t>
          </w:r>
          <w:r>
            <w:t>and the speed of delivery of o</w:t>
          </w:r>
          <w:r w:rsidRPr="002246B8">
            <w:t>xygen and nutrients to the working muscles</w:t>
          </w:r>
          <w:r w:rsidR="00A86C82">
            <w:t>.</w:t>
          </w:r>
        </w:p>
        <w:p w:rsidR="00734A19" w:rsidRPr="002246B8" w:rsidRDefault="00734A19" w:rsidP="0092579B">
          <w:pPr>
            <w:pStyle w:val="ListParagraph"/>
            <w:numPr>
              <w:ilvl w:val="1"/>
              <w:numId w:val="45"/>
            </w:numPr>
          </w:pPr>
          <w:r w:rsidRPr="002246B8">
            <w:t>Vasodilation and vasoconstriction ensure blood is directed to areas that need it (muscles, lungs, heart) and away from inactive organs</w:t>
          </w:r>
          <w:r w:rsidR="00A86C82">
            <w:t>.</w:t>
          </w:r>
        </w:p>
        <w:p w:rsidR="00734A19" w:rsidRDefault="00734A19" w:rsidP="0092579B">
          <w:pPr>
            <w:pStyle w:val="ListParagraph"/>
            <w:numPr>
              <w:ilvl w:val="0"/>
              <w:numId w:val="45"/>
            </w:numPr>
          </w:pPr>
          <w:r>
            <w:t>Respiratory s</w:t>
          </w:r>
          <w:r w:rsidRPr="002246B8">
            <w:t>ystem</w:t>
          </w:r>
        </w:p>
        <w:p w:rsidR="00734A19" w:rsidRDefault="00734A19" w:rsidP="0092579B">
          <w:pPr>
            <w:pStyle w:val="ListParagraph"/>
            <w:numPr>
              <w:ilvl w:val="1"/>
              <w:numId w:val="45"/>
            </w:numPr>
          </w:pPr>
          <w:r w:rsidRPr="002246B8">
            <w:t>Increase the rate of breathing, caused by changes i</w:t>
          </w:r>
          <w:r>
            <w:t>n the concentration of carbon d</w:t>
          </w:r>
          <w:r w:rsidRPr="002246B8">
            <w:t>ioxide</w:t>
          </w:r>
          <w:r>
            <w:t xml:space="preserve"> and o</w:t>
          </w:r>
          <w:r w:rsidRPr="002246B8">
            <w:t xml:space="preserve">xygen in the blood </w:t>
          </w:r>
        </w:p>
        <w:p w:rsidR="00734A19" w:rsidRPr="002246B8" w:rsidRDefault="00734A19" w:rsidP="0092579B">
          <w:pPr>
            <w:pStyle w:val="ListParagraph"/>
            <w:numPr>
              <w:ilvl w:val="1"/>
              <w:numId w:val="45"/>
            </w:numPr>
          </w:pPr>
          <w:r w:rsidRPr="002246B8">
            <w:t xml:space="preserve">The intercostal muscles, </w:t>
          </w:r>
          <w:r w:rsidRPr="00741BC3">
            <w:rPr>
              <w:rStyle w:val="Hyperlink"/>
              <w:color w:val="auto"/>
              <w:u w:val="none"/>
            </w:rPr>
            <w:t>diaphragm</w:t>
          </w:r>
          <w:r w:rsidRPr="00741BC3">
            <w:t xml:space="preserve"> </w:t>
          </w:r>
          <w:r w:rsidRPr="002246B8">
            <w:t>and other muscle</w:t>
          </w:r>
          <w:r>
            <w:t>s</w:t>
          </w:r>
          <w:r w:rsidRPr="002246B8">
            <w:t xml:space="preserve"> which aid the expansion of the thoracic cavity</w:t>
          </w:r>
          <w:r>
            <w:t>,</w:t>
          </w:r>
          <w:r w:rsidRPr="002246B8">
            <w:t xml:space="preserve"> work harder to further increase the expansion during inhalation, to draw in more air.</w:t>
          </w:r>
        </w:p>
        <w:p w:rsidR="00734A19" w:rsidRDefault="00734A19" w:rsidP="0092579B">
          <w:pPr>
            <w:pStyle w:val="ListParagraph"/>
            <w:numPr>
              <w:ilvl w:val="0"/>
              <w:numId w:val="46"/>
            </w:numPr>
          </w:pPr>
          <w:r w:rsidRPr="002246B8">
            <w:t>Muscles</w:t>
          </w:r>
        </w:p>
        <w:p w:rsidR="00734A19" w:rsidRDefault="00734A19" w:rsidP="0092579B">
          <w:pPr>
            <w:pStyle w:val="ListParagraph"/>
            <w:numPr>
              <w:ilvl w:val="1"/>
              <w:numId w:val="46"/>
            </w:numPr>
          </w:pPr>
          <w:r w:rsidRPr="002246B8">
            <w:lastRenderedPageBreak/>
            <w:t>The higher rate of muscle contract</w:t>
          </w:r>
          <w:r w:rsidR="00A86C82">
            <w:t>ion depletes energy stores and therefore</w:t>
          </w:r>
          <w:r w:rsidRPr="002246B8">
            <w:t xml:space="preserve"> stimulates a higher rate of </w:t>
          </w:r>
          <w:r w:rsidRPr="00741BC3">
            <w:rPr>
              <w:rStyle w:val="Hyperlink"/>
              <w:color w:val="auto"/>
              <w:u w:val="none"/>
            </w:rPr>
            <w:t>energy metabolism</w:t>
          </w:r>
          <w:r w:rsidRPr="002246B8">
            <w:t>.</w:t>
          </w:r>
        </w:p>
        <w:p w:rsidR="00734A19" w:rsidRDefault="00734A19" w:rsidP="0092579B">
          <w:pPr>
            <w:pStyle w:val="ListParagraph"/>
            <w:numPr>
              <w:ilvl w:val="1"/>
              <w:numId w:val="46"/>
            </w:numPr>
          </w:pPr>
          <w:r w:rsidRPr="002246B8">
            <w:t>The body's energy stores are slowly depleted</w:t>
          </w:r>
          <w:r w:rsidR="00A86C82">
            <w:t>.</w:t>
          </w:r>
        </w:p>
        <w:p w:rsidR="00734A19" w:rsidRPr="002246B8" w:rsidRDefault="00734A19" w:rsidP="0092579B">
          <w:pPr>
            <w:pStyle w:val="ListParagraph"/>
            <w:numPr>
              <w:ilvl w:val="1"/>
              <w:numId w:val="46"/>
            </w:numPr>
          </w:pPr>
          <w:r w:rsidRPr="00741BC3">
            <w:rPr>
              <w:rStyle w:val="Hyperlink"/>
              <w:color w:val="auto"/>
              <w:u w:val="none"/>
            </w:rPr>
            <w:t>Myoglobin</w:t>
          </w:r>
          <w:r>
            <w:t xml:space="preserve"> releases its stored o</w:t>
          </w:r>
          <w:r w:rsidRPr="002246B8">
            <w:t>xygen to use in aerobic respiration. Oxygen can now be diffused into the muscle from the capillaries more quickly due to the decreased O2 concentration in the muscle.</w:t>
          </w:r>
        </w:p>
        <w:p w:rsidR="00734A19" w:rsidRPr="002246B8" w:rsidRDefault="00A86C82" w:rsidP="000C5567">
          <w:r>
            <w:t>Long-</w:t>
          </w:r>
          <w:r w:rsidR="00734A19" w:rsidRPr="002246B8">
            <w:t>Term Effects of Exercise</w:t>
          </w:r>
        </w:p>
        <w:p w:rsidR="00734A19" w:rsidRDefault="00734A19" w:rsidP="0092579B">
          <w:pPr>
            <w:pStyle w:val="ListParagraph"/>
            <w:numPr>
              <w:ilvl w:val="0"/>
              <w:numId w:val="46"/>
            </w:numPr>
          </w:pPr>
          <w:r w:rsidRPr="002246B8">
            <w:t>Circula</w:t>
          </w:r>
          <w:r>
            <w:t>tory s</w:t>
          </w:r>
          <w:r w:rsidRPr="002246B8">
            <w:t>ystem</w:t>
          </w:r>
        </w:p>
        <w:p w:rsidR="00734A19" w:rsidRDefault="00734A19" w:rsidP="0092579B">
          <w:pPr>
            <w:pStyle w:val="ListParagraph"/>
            <w:numPr>
              <w:ilvl w:val="1"/>
              <w:numId w:val="46"/>
            </w:numPr>
          </w:pPr>
          <w:r w:rsidRPr="002246B8">
            <w:t xml:space="preserve">The </w:t>
          </w:r>
          <w:hyperlink r:id="rId30" w:history="1">
            <w:r w:rsidRPr="00741BC3">
              <w:rPr>
                <w:rStyle w:val="Hyperlink"/>
                <w:rFonts w:eastAsiaTheme="majorEastAsia"/>
                <w:color w:val="auto"/>
                <w:u w:val="none"/>
              </w:rPr>
              <w:t>cardiac muscle</w:t>
            </w:r>
          </w:hyperlink>
          <w:r w:rsidRPr="002246B8">
            <w:t xml:space="preserve"> surrounding the heart hypertrophies, resulting in thicker, stronger walls and ther</w:t>
          </w:r>
          <w:r w:rsidR="00A86C82">
            <w:t>efore increases in heart volume</w:t>
          </w:r>
          <w:r w:rsidRPr="002246B8">
            <w:t xml:space="preserve">. The more blood </w:t>
          </w:r>
          <w:r w:rsidR="00A86C82">
            <w:t xml:space="preserve">is </w:t>
          </w:r>
          <w:r w:rsidRPr="002246B8">
            <w:t xml:space="preserve">pumped around the body per </w:t>
          </w:r>
          <w:r>
            <w:t>minute, the faster o</w:t>
          </w:r>
          <w:r w:rsidRPr="002246B8">
            <w:t>xygen is delivered to the working muscles.</w:t>
          </w:r>
        </w:p>
        <w:p w:rsidR="00734A19" w:rsidRDefault="00734A19" w:rsidP="0092579B">
          <w:pPr>
            <w:pStyle w:val="ListParagraph"/>
            <w:numPr>
              <w:ilvl w:val="1"/>
              <w:numId w:val="46"/>
            </w:numPr>
          </w:pPr>
          <w:r w:rsidRPr="002246B8">
            <w:t>The number of red blood cells increases, improving t</w:t>
          </w:r>
          <w:r>
            <w:t>he body’s ability to transport o</w:t>
          </w:r>
          <w:r w:rsidRPr="002246B8">
            <w:t xml:space="preserve">xygen to the muscles for aerobic </w:t>
          </w:r>
          <w:r w:rsidRPr="00741BC3">
            <w:rPr>
              <w:rStyle w:val="Hyperlink"/>
              <w:rFonts w:eastAsiaTheme="majorEastAsia"/>
              <w:color w:val="auto"/>
              <w:u w:val="none"/>
            </w:rPr>
            <w:t>energy production</w:t>
          </w:r>
          <w:r w:rsidRPr="002246B8">
            <w:t>.</w:t>
          </w:r>
        </w:p>
        <w:p w:rsidR="00734A19" w:rsidRDefault="00734A19" w:rsidP="0092579B">
          <w:pPr>
            <w:pStyle w:val="ListParagraph"/>
            <w:numPr>
              <w:ilvl w:val="1"/>
              <w:numId w:val="46"/>
            </w:numPr>
          </w:pPr>
          <w:r w:rsidRPr="002246B8">
            <w:t xml:space="preserve">The density of the capillary beds in the muscles and surrounding the heart and lungs increases as more branches develop. This allows more efficient </w:t>
          </w:r>
          <w:r w:rsidRPr="00741BC3">
            <w:rPr>
              <w:rStyle w:val="Hyperlink"/>
              <w:rFonts w:eastAsiaTheme="majorEastAsia"/>
              <w:color w:val="auto"/>
              <w:u w:val="none"/>
            </w:rPr>
            <w:t>gaseous exchange</w:t>
          </w:r>
          <w:r w:rsidRPr="00741BC3">
            <w:t xml:space="preserve"> </w:t>
          </w:r>
          <w:r>
            <w:t>of oxygen and c</w:t>
          </w:r>
          <w:r w:rsidRPr="002246B8">
            <w:t>arb</w:t>
          </w:r>
          <w:r>
            <w:t>on d</w:t>
          </w:r>
          <w:r w:rsidRPr="002246B8">
            <w:t>ioxide.</w:t>
          </w:r>
        </w:p>
        <w:p w:rsidR="00734A19" w:rsidRDefault="00734A19" w:rsidP="0092579B">
          <w:pPr>
            <w:pStyle w:val="ListParagraph"/>
            <w:numPr>
              <w:ilvl w:val="1"/>
              <w:numId w:val="46"/>
            </w:numPr>
          </w:pPr>
          <w:r w:rsidRPr="002246B8">
            <w:t>The resting heart rate decreases in trained individuals due to the more efficient circulatory system.</w:t>
          </w:r>
        </w:p>
        <w:p w:rsidR="00734A19" w:rsidRDefault="00734A19" w:rsidP="0092579B">
          <w:pPr>
            <w:pStyle w:val="ListParagraph"/>
            <w:numPr>
              <w:ilvl w:val="1"/>
              <w:numId w:val="46"/>
            </w:numPr>
          </w:pPr>
          <w:r w:rsidRPr="002246B8">
            <w:t>The accumulation of lactic acid is much lower during high-level activity, due to the cir</w:t>
          </w:r>
          <w:r>
            <w:t>culatory system providing more o</w:t>
          </w:r>
          <w:r w:rsidRPr="002246B8">
            <w:t>xygen and removing waste products faster.</w:t>
          </w:r>
        </w:p>
        <w:p w:rsidR="00734A19" w:rsidRPr="002246B8" w:rsidRDefault="00734A19" w:rsidP="0092579B">
          <w:pPr>
            <w:pStyle w:val="ListParagraph"/>
            <w:numPr>
              <w:ilvl w:val="1"/>
              <w:numId w:val="46"/>
            </w:numPr>
          </w:pPr>
          <w:r w:rsidRPr="002246B8">
            <w:t>Arterial walls become more elastic which allows greater tolerance of changes in blood pressure.</w:t>
          </w:r>
        </w:p>
        <w:p w:rsidR="00734A19" w:rsidRDefault="00734A19" w:rsidP="0092579B">
          <w:pPr>
            <w:pStyle w:val="ListParagraph"/>
            <w:numPr>
              <w:ilvl w:val="0"/>
              <w:numId w:val="46"/>
            </w:numPr>
          </w:pPr>
          <w:r>
            <w:t>Respiratory system and e</w:t>
          </w:r>
          <w:r w:rsidRPr="002246B8">
            <w:t>xercise</w:t>
          </w:r>
        </w:p>
        <w:p w:rsidR="00734A19" w:rsidRDefault="00734A19" w:rsidP="0092579B">
          <w:pPr>
            <w:pStyle w:val="ListParagraph"/>
            <w:numPr>
              <w:ilvl w:val="1"/>
              <w:numId w:val="46"/>
            </w:numPr>
          </w:pPr>
          <w:r w:rsidRPr="002246B8">
            <w:t>The respiratory muscles (</w:t>
          </w:r>
          <w:r w:rsidRPr="00741BC3">
            <w:rPr>
              <w:rStyle w:val="Hyperlink"/>
              <w:rFonts w:eastAsiaTheme="majorEastAsia"/>
              <w:color w:val="auto"/>
              <w:u w:val="none"/>
            </w:rPr>
            <w:t>Diaphragm/intercostals</w:t>
          </w:r>
          <w:r w:rsidRPr="002246B8">
            <w:t>) increase in strength.</w:t>
          </w:r>
        </w:p>
        <w:p w:rsidR="00734A19" w:rsidRDefault="00734A19" w:rsidP="0092579B">
          <w:pPr>
            <w:pStyle w:val="ListParagraph"/>
            <w:numPr>
              <w:ilvl w:val="1"/>
              <w:numId w:val="46"/>
            </w:numPr>
          </w:pPr>
          <w:r w:rsidRPr="002246B8">
            <w:t xml:space="preserve">This results in larger </w:t>
          </w:r>
          <w:r w:rsidRPr="00741BC3">
            <w:rPr>
              <w:rStyle w:val="Hyperlink"/>
              <w:rFonts w:eastAsiaTheme="majorEastAsia"/>
              <w:color w:val="auto"/>
              <w:u w:val="none"/>
            </w:rPr>
            <w:t>respiratory volumes</w:t>
          </w:r>
          <w:r>
            <w:t>, which allows more o</w:t>
          </w:r>
          <w:r w:rsidRPr="002246B8">
            <w:t>xygen to be diffused into the blood flow (</w:t>
          </w:r>
          <w:r w:rsidRPr="00741BC3">
            <w:rPr>
              <w:rStyle w:val="Hyperlink"/>
              <w:rFonts w:eastAsiaTheme="majorEastAsia"/>
              <w:color w:val="auto"/>
              <w:u w:val="none"/>
            </w:rPr>
            <w:t>VO2 max</w:t>
          </w:r>
          <w:r w:rsidRPr="002246B8">
            <w:t>)</w:t>
          </w:r>
          <w:r>
            <w:t>.</w:t>
          </w:r>
        </w:p>
        <w:p w:rsidR="00734A19" w:rsidRPr="002246B8" w:rsidRDefault="00734A19" w:rsidP="0092579B">
          <w:pPr>
            <w:pStyle w:val="ListParagraph"/>
            <w:numPr>
              <w:ilvl w:val="1"/>
              <w:numId w:val="46"/>
            </w:numPr>
          </w:pPr>
          <w:r w:rsidRPr="002246B8">
            <w:t>An increase in the number and diameter of</w:t>
          </w:r>
          <w:r w:rsidRPr="004D01F4">
            <w:t xml:space="preserve"> </w:t>
          </w:r>
          <w:hyperlink r:id="rId31" w:history="1">
            <w:r w:rsidRPr="004D01F4">
              <w:rPr>
                <w:rStyle w:val="Hyperlink"/>
                <w:rFonts w:eastAsiaTheme="majorEastAsia"/>
                <w:color w:val="auto"/>
                <w:u w:val="none"/>
              </w:rPr>
              <w:t>capillaries</w:t>
            </w:r>
          </w:hyperlink>
          <w:r w:rsidRPr="002246B8">
            <w:t xml:space="preserve"> surrounding the </w:t>
          </w:r>
          <w:r w:rsidRPr="004D01F4">
            <w:rPr>
              <w:rStyle w:val="Hyperlink"/>
              <w:rFonts w:eastAsiaTheme="majorEastAsia"/>
              <w:color w:val="auto"/>
              <w:u w:val="none"/>
            </w:rPr>
            <w:t>alveoli</w:t>
          </w:r>
          <w:r w:rsidRPr="004D01F4">
            <w:t xml:space="preserve"> </w:t>
          </w:r>
          <w:r w:rsidRPr="002246B8">
            <w:t>leads to an increase in the efficiency of gaseous exchange.</w:t>
          </w:r>
        </w:p>
        <w:p w:rsidR="00734A19" w:rsidRDefault="00734A19" w:rsidP="0092579B">
          <w:pPr>
            <w:pStyle w:val="ListParagraph"/>
            <w:numPr>
              <w:ilvl w:val="0"/>
              <w:numId w:val="46"/>
            </w:numPr>
          </w:pPr>
          <w:r w:rsidRPr="002246B8">
            <w:t>Muscle</w:t>
          </w:r>
        </w:p>
        <w:p w:rsidR="00734A19" w:rsidRDefault="00734A19" w:rsidP="0092579B">
          <w:pPr>
            <w:pStyle w:val="ListParagraph"/>
            <w:numPr>
              <w:ilvl w:val="1"/>
              <w:numId w:val="46"/>
            </w:numPr>
          </w:pPr>
          <w:r w:rsidRPr="002246B8">
            <w:t xml:space="preserve">Increased numbers of </w:t>
          </w:r>
          <w:r w:rsidRPr="004D01F4">
            <w:rPr>
              <w:rStyle w:val="Hyperlink"/>
              <w:rFonts w:eastAsiaTheme="majorEastAsia"/>
              <w:color w:val="auto"/>
              <w:u w:val="none"/>
            </w:rPr>
            <w:t>mitochondria</w:t>
          </w:r>
          <w:r w:rsidRPr="002246B8">
            <w:t xml:space="preserve"> means an increase in the rate of energy production.</w:t>
          </w:r>
        </w:p>
        <w:p w:rsidR="00734A19" w:rsidRDefault="00734A19" w:rsidP="0092579B">
          <w:pPr>
            <w:pStyle w:val="ListParagraph"/>
            <w:numPr>
              <w:ilvl w:val="1"/>
              <w:numId w:val="46"/>
            </w:numPr>
          </w:pPr>
          <w:r w:rsidRPr="002246B8">
            <w:t>The muscles, bones and ligaments become stronger to cope with the additional stresses and impact put through them.</w:t>
          </w:r>
        </w:p>
        <w:p w:rsidR="00734A19" w:rsidRDefault="00734A19" w:rsidP="0092579B">
          <w:pPr>
            <w:pStyle w:val="ListParagraph"/>
            <w:numPr>
              <w:ilvl w:val="1"/>
              <w:numId w:val="46"/>
            </w:numPr>
          </w:pPr>
          <w:r w:rsidRPr="002246B8">
            <w:t xml:space="preserve">The amount of </w:t>
          </w:r>
          <w:r w:rsidRPr="004D01F4">
            <w:rPr>
              <w:rStyle w:val="Hyperlink"/>
              <w:rFonts w:eastAsiaTheme="majorEastAsia"/>
              <w:color w:val="auto"/>
              <w:u w:val="none"/>
            </w:rPr>
            <w:t>myoglobin</w:t>
          </w:r>
          <w:r w:rsidRPr="002246B8">
            <w:t xml:space="preserve"> within skeletal muscl</w:t>
          </w:r>
          <w:r>
            <w:t>e increases, which allows more o</w:t>
          </w:r>
          <w:r w:rsidRPr="002246B8">
            <w:t>xygen to be stored within the muscle, and transported to the mitochondria.</w:t>
          </w:r>
        </w:p>
        <w:p w:rsidR="00734A19" w:rsidRDefault="00734A19" w:rsidP="0092579B">
          <w:pPr>
            <w:pStyle w:val="ListParagraph"/>
            <w:numPr>
              <w:ilvl w:val="1"/>
              <w:numId w:val="46"/>
            </w:numPr>
          </w:pPr>
          <w:r w:rsidRPr="002246B8">
            <w:t>Muscles are capable of storing a larger amount of glycogen for energy.</w:t>
          </w:r>
        </w:p>
        <w:p w:rsidR="00734A19" w:rsidRPr="002246B8" w:rsidRDefault="00734A19" w:rsidP="0092579B">
          <w:pPr>
            <w:pStyle w:val="ListParagraph"/>
            <w:numPr>
              <w:ilvl w:val="1"/>
              <w:numId w:val="46"/>
            </w:numPr>
          </w:pPr>
          <w:r w:rsidRPr="002246B8">
            <w:t xml:space="preserve">Enzymes involved in energy production become more concentrated and efficient to aid the speed of metabolism. </w:t>
          </w:r>
        </w:p>
        <w:p w:rsidR="00734A19" w:rsidRDefault="00734A19" w:rsidP="000C5567">
          <w:pPr>
            <w:pStyle w:val="Heading2"/>
            <w:rPr>
              <w:lang w:bidi="ar-SA"/>
            </w:rPr>
          </w:pPr>
          <w:r>
            <w:rPr>
              <w:lang w:bidi="ar-SA"/>
            </w:rPr>
            <w:t>Directions</w:t>
          </w:r>
        </w:p>
        <w:p w:rsidR="00734A19" w:rsidRDefault="00734A19" w:rsidP="000C5567">
          <w:r w:rsidRPr="001818D3">
            <w:t xml:space="preserve">Students will complete an </w:t>
          </w:r>
          <w:r w:rsidRPr="00DF311B">
            <w:t>Exit Slip</w:t>
          </w:r>
          <w:r w:rsidRPr="001818D3">
            <w:t xml:space="preserve"> (or even potentially a quiz) at the end of class.</w:t>
          </w:r>
        </w:p>
        <w:p w:rsidR="00734A19" w:rsidRDefault="00734A19" w:rsidP="000C5567">
          <w:pPr>
            <w:pStyle w:val="Heading3"/>
          </w:pPr>
          <w:r>
            <w:lastRenderedPageBreak/>
            <w:t>Short and Long term Responses Exit Slip</w:t>
          </w:r>
        </w:p>
        <w:tbl>
          <w:tblPr>
            <w:tblStyle w:val="TableGrid"/>
            <w:tblW w:w="0" w:type="auto"/>
            <w:tblLook w:val="04A0" w:firstRow="1" w:lastRow="0" w:firstColumn="1" w:lastColumn="0" w:noHBand="0" w:noVBand="1"/>
            <w:tblDescription w:val="Short and Long term Responses Exit Slip"/>
          </w:tblPr>
          <w:tblGrid>
            <w:gridCol w:w="10070"/>
          </w:tblGrid>
          <w:tr w:rsidR="00734A19" w:rsidTr="00A86C82">
            <w:trPr>
              <w:cantSplit/>
              <w:tblHeader/>
            </w:trPr>
            <w:tc>
              <w:tcPr>
                <w:tcW w:w="10070" w:type="dxa"/>
              </w:tcPr>
              <w:p w:rsidR="00734A19" w:rsidRDefault="00734A19" w:rsidP="000C5567">
                <w:pPr>
                  <w:spacing w:before="100" w:beforeAutospacing="1" w:after="100" w:afterAutospacing="1"/>
                  <w:rPr>
                    <w:sz w:val="20"/>
                    <w:szCs w:val="20"/>
                  </w:rPr>
                </w:pPr>
                <w:r>
                  <w:rPr>
                    <w:sz w:val="20"/>
                    <w:szCs w:val="20"/>
                  </w:rPr>
                  <w:t>Name _______________________</w:t>
                </w:r>
              </w:p>
              <w:p w:rsidR="00734A19" w:rsidRDefault="00734A19" w:rsidP="000C5567">
                <w:pPr>
                  <w:spacing w:before="100" w:beforeAutospacing="1" w:after="100" w:afterAutospacing="1"/>
                  <w:rPr>
                    <w:sz w:val="20"/>
                    <w:szCs w:val="20"/>
                  </w:rPr>
                </w:pPr>
                <w:r>
                  <w:rPr>
                    <w:sz w:val="20"/>
                    <w:szCs w:val="20"/>
                  </w:rPr>
                  <w:t>Instructions:  Provide an explanation for what happens (physiologically speaking)</w:t>
                </w:r>
                <w:r w:rsidR="00A86C82">
                  <w:rPr>
                    <w:sz w:val="20"/>
                    <w:szCs w:val="20"/>
                  </w:rPr>
                  <w:t xml:space="preserve"> to your body when you exercise.</w:t>
                </w:r>
                <w:r>
                  <w:rPr>
                    <w:sz w:val="20"/>
                    <w:szCs w:val="20"/>
                  </w:rPr>
                  <w:t xml:space="preserve">  You will Analyze </w:t>
                </w:r>
                <w:r w:rsidRPr="00440FF0">
                  <w:rPr>
                    <w:sz w:val="20"/>
                    <w:szCs w:val="20"/>
                  </w:rPr>
                  <w:t>one sh</w:t>
                </w:r>
                <w:r>
                  <w:rPr>
                    <w:sz w:val="20"/>
                    <w:szCs w:val="20"/>
                  </w:rPr>
                  <w:t>ort-</w:t>
                </w:r>
                <w:r w:rsidRPr="00440FF0">
                  <w:rPr>
                    <w:sz w:val="20"/>
                    <w:szCs w:val="20"/>
                  </w:rPr>
                  <w:t>term physiological i</w:t>
                </w:r>
                <w:r w:rsidR="00A86C82">
                  <w:rPr>
                    <w:sz w:val="20"/>
                    <w:szCs w:val="20"/>
                  </w:rPr>
                  <w:t>mpact of exercise; and one long-</w:t>
                </w:r>
                <w:r w:rsidRPr="00440FF0">
                  <w:rPr>
                    <w:sz w:val="20"/>
                    <w:szCs w:val="20"/>
                  </w:rPr>
                  <w:t>term physiological impact of exercise</w:t>
                </w:r>
                <w:r>
                  <w:rPr>
                    <w:sz w:val="20"/>
                    <w:szCs w:val="20"/>
                  </w:rPr>
                  <w:t>.</w:t>
                </w:r>
              </w:p>
              <w:p w:rsidR="00734A19" w:rsidRDefault="00734A19" w:rsidP="0092579B">
                <w:pPr>
                  <w:pStyle w:val="NumberListLevel1"/>
                  <w:numPr>
                    <w:ilvl w:val="0"/>
                    <w:numId w:val="79"/>
                  </w:numPr>
                </w:pPr>
                <w:r>
                  <w:t>Analyze one short-term physiological impact of regular physical activity.</w:t>
                </w:r>
              </w:p>
              <w:p w:rsidR="00734A19" w:rsidRDefault="00734A19" w:rsidP="00BC276F">
                <w:pPr>
                  <w:pStyle w:val="NumberListLevel1"/>
                  <w:ind w:left="338" w:hanging="338"/>
                </w:pPr>
                <w:r>
                  <w:t>Analyze one long-term physiological impact of regular physical activity.</w:t>
                </w:r>
              </w:p>
              <w:p w:rsidR="00734A19" w:rsidRDefault="00734A19" w:rsidP="000C5567">
                <w:pPr>
                  <w:spacing w:before="100" w:beforeAutospacing="1" w:after="100" w:afterAutospacing="1"/>
                </w:pPr>
              </w:p>
            </w:tc>
          </w:tr>
        </w:tbl>
        <w:p w:rsidR="00734A19" w:rsidRDefault="00734A19" w:rsidP="00652D74">
          <w:r>
            <w:t>Scoring g</w:t>
          </w:r>
          <w:r w:rsidRPr="00440FF0">
            <w:t>uide: To fully address this benchmark, student must corre</w:t>
          </w:r>
          <w:r w:rsidR="00A86C82">
            <w:t>ctly analyze one short-</w:t>
          </w:r>
          <w:r>
            <w:t>and long-</w:t>
          </w:r>
          <w:r w:rsidRPr="00440FF0">
            <w:t>term physiological effect of regular exercise.</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405544" w:rsidP="00405544">
      <w:pPr>
        <w:spacing w:before="120" w:after="0"/>
      </w:pPr>
      <w:r>
        <w:br w:type="page"/>
      </w:r>
    </w:p>
    <w:sdt>
      <w:sdtPr>
        <w:id w:val="1861314837"/>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18" name="Picture 1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7860F2" w:rsidRDefault="00734A19" w:rsidP="000C5567">
          <w:pPr>
            <w:pStyle w:val="Default"/>
            <w:rPr>
              <w:sz w:val="22"/>
              <w:szCs w:val="22"/>
            </w:rPr>
          </w:pPr>
          <w:r w:rsidRPr="007860F2">
            <w:rPr>
              <w:sz w:val="22"/>
              <w:szCs w:val="22"/>
            </w:rPr>
            <w:t xml:space="preserve">Demonstrate the knowledge and skills to achieve a health-enhancing level of physical activity and fitness. </w:t>
          </w:r>
        </w:p>
        <w:p w:rsidR="00734A19" w:rsidRDefault="00734A19" w:rsidP="000C5567">
          <w:pPr>
            <w:spacing w:before="0" w:after="0" w:line="240" w:lineRule="auto"/>
            <w:rPr>
              <w:rFonts w:cs="Calibri"/>
            </w:rPr>
          </w:pPr>
        </w:p>
        <w:p w:rsidR="00734A19" w:rsidRDefault="00A86C82" w:rsidP="0092579B">
          <w:pPr>
            <w:pStyle w:val="ListParagraph"/>
            <w:numPr>
              <w:ilvl w:val="0"/>
              <w:numId w:val="48"/>
            </w:numPr>
            <w:spacing w:before="0" w:after="0" w:line="240" w:lineRule="auto"/>
            <w:rPr>
              <w:rFonts w:cs="Calibri"/>
            </w:rPr>
          </w:pPr>
          <w:r>
            <w:rPr>
              <w:rFonts w:cs="Calibri"/>
            </w:rPr>
            <w:t>Focus Area:  Fitness k</w:t>
          </w:r>
          <w:r w:rsidR="00734A19" w:rsidRPr="00784DD7">
            <w:rPr>
              <w:rFonts w:cs="Calibri"/>
            </w:rPr>
            <w:t>nowledge</w:t>
          </w:r>
        </w:p>
        <w:p w:rsidR="00734A19" w:rsidRPr="00784DD7" w:rsidRDefault="00734A19" w:rsidP="0092579B">
          <w:pPr>
            <w:pStyle w:val="ListParagraph"/>
            <w:numPr>
              <w:ilvl w:val="0"/>
              <w:numId w:val="48"/>
            </w:numPr>
            <w:spacing w:before="0" w:after="0" w:line="240" w:lineRule="auto"/>
            <w:rPr>
              <w:rFonts w:cs="Calibri"/>
            </w:rPr>
          </w:pPr>
          <w:r w:rsidRPr="00784DD7">
            <w:rPr>
              <w:rFonts w:cs="Calibri"/>
            </w:rPr>
            <w:t>Benchmark: 9.3.3.3: Differentiate among types of strength exercises (isometric, concentric, eccentric) and stretching exercises (static, dynamic) for personal fitness development.</w:t>
          </w:r>
        </w:p>
        <w:p w:rsidR="00734A19" w:rsidRPr="008E09D4" w:rsidRDefault="00734A19" w:rsidP="005D4525">
          <w:pPr>
            <w:pStyle w:val="Heading2"/>
          </w:pPr>
          <w:r>
            <w:t>Assessment Task</w:t>
          </w:r>
        </w:p>
        <w:p w:rsidR="00734A19" w:rsidRPr="005E3FC1" w:rsidRDefault="00734A19" w:rsidP="000C5567">
          <w:r>
            <w:t xml:space="preserve">Exit Slip: </w:t>
          </w:r>
          <w:r>
            <w:rPr>
              <w:rFonts w:cs="Calibri"/>
            </w:rPr>
            <w:t>S</w:t>
          </w:r>
          <w:r w:rsidRPr="00192776">
            <w:rPr>
              <w:rFonts w:cs="Calibri"/>
            </w:rPr>
            <w:t>tudents will be able to differentiate between the types of strength exerc</w:t>
          </w:r>
          <w:r>
            <w:rPr>
              <w:rFonts w:cs="Calibri"/>
            </w:rPr>
            <w:t>ises and types of stretches.</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32"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rPr>
              <w:lang w:bidi="ar-SA"/>
            </w:rPr>
            <w:t>This example focuses on the</w:t>
          </w:r>
          <w:r>
            <w:t xml:space="preserve"> types of exercises and stretches. </w:t>
          </w:r>
        </w:p>
        <w:p w:rsidR="00734A19" w:rsidRDefault="00734A19" w:rsidP="000C5567">
          <w:r>
            <w:t>The teacher should integrate personal fitness discussions throughout the semester/year, identifying different types of strength exercises and stretches and provide examples of actions for each.</w:t>
          </w:r>
        </w:p>
        <w:p w:rsidR="00734A19" w:rsidRPr="00335AFE" w:rsidRDefault="00734A19" w:rsidP="000C5567">
          <w:pPr>
            <w:rPr>
              <w:rFonts w:cs="Calibri"/>
            </w:rPr>
          </w:pPr>
          <w:r w:rsidRPr="00335AFE">
            <w:rPr>
              <w:rFonts w:cs="Calibri"/>
            </w:rPr>
            <w:t xml:space="preserve"> Strength Exercises:</w:t>
          </w:r>
        </w:p>
        <w:p w:rsidR="00734A19" w:rsidRDefault="00734A19" w:rsidP="0092579B">
          <w:pPr>
            <w:pStyle w:val="ListParagraph"/>
            <w:numPr>
              <w:ilvl w:val="0"/>
              <w:numId w:val="49"/>
            </w:numPr>
            <w:spacing w:before="0" w:after="0" w:line="240" w:lineRule="auto"/>
            <w:rPr>
              <w:rFonts w:cs="Calibri"/>
            </w:rPr>
          </w:pPr>
          <w:r w:rsidRPr="00784DD7">
            <w:rPr>
              <w:rFonts w:cs="Calibri"/>
            </w:rPr>
            <w:t xml:space="preserve">Isometric </w:t>
          </w:r>
          <w:r>
            <w:rPr>
              <w:rFonts w:cs="Calibri"/>
            </w:rPr>
            <w:t>example</w:t>
          </w:r>
          <w:r w:rsidRPr="00E64DBA">
            <w:rPr>
              <w:rFonts w:asciiTheme="minorHAnsi" w:hAnsiTheme="minorHAnsi" w:cstheme="minorHAnsi"/>
            </w:rPr>
            <w:t xml:space="preserve">: </w:t>
          </w:r>
          <w:r w:rsidRPr="00E64DBA">
            <w:rPr>
              <w:rStyle w:val="ilfuvd"/>
              <w:rFonts w:asciiTheme="minorHAnsi" w:hAnsiTheme="minorHAnsi" w:cstheme="minorHAnsi"/>
            </w:rPr>
            <w:t xml:space="preserve">plank and side bridge </w:t>
          </w:r>
          <w:r>
            <w:rPr>
              <w:rStyle w:val="ilfuvd"/>
              <w:rFonts w:asciiTheme="minorHAnsi" w:hAnsiTheme="minorHAnsi" w:cstheme="minorHAnsi"/>
            </w:rPr>
            <w:t xml:space="preserve">or </w:t>
          </w:r>
          <w:r w:rsidRPr="00E64DBA">
            <w:rPr>
              <w:rStyle w:val="ilfuvd"/>
              <w:rFonts w:asciiTheme="minorHAnsi" w:hAnsiTheme="minorHAnsi" w:cstheme="minorHAnsi"/>
            </w:rPr>
            <w:t xml:space="preserve">wall sit </w:t>
          </w:r>
        </w:p>
        <w:p w:rsidR="00734A19" w:rsidRPr="00784DD7" w:rsidRDefault="00734A19" w:rsidP="0092579B">
          <w:pPr>
            <w:pStyle w:val="ListParagraph"/>
            <w:numPr>
              <w:ilvl w:val="0"/>
              <w:numId w:val="49"/>
            </w:numPr>
            <w:spacing w:before="0" w:after="0" w:line="240" w:lineRule="auto"/>
            <w:rPr>
              <w:rFonts w:cs="Calibri"/>
            </w:rPr>
          </w:pPr>
          <w:r w:rsidRPr="00784DD7">
            <w:rPr>
              <w:rFonts w:cs="Calibri"/>
            </w:rPr>
            <w:t xml:space="preserve">Concentric </w:t>
          </w:r>
          <w:r>
            <w:rPr>
              <w:rFonts w:cs="Calibri"/>
            </w:rPr>
            <w:t xml:space="preserve">example: </w:t>
          </w:r>
          <w:r w:rsidR="00A86C82">
            <w:rPr>
              <w:rStyle w:val="ilfuvd"/>
              <w:rFonts w:asciiTheme="minorHAnsi" w:hAnsiTheme="minorHAnsi" w:cstheme="minorHAnsi"/>
              <w:color w:val="222222"/>
              <w:lang w:val="en"/>
            </w:rPr>
            <w:t>D</w:t>
          </w:r>
          <w:r w:rsidRPr="00E64DBA">
            <w:rPr>
              <w:rStyle w:val="ilfuvd"/>
              <w:rFonts w:asciiTheme="minorHAnsi" w:hAnsiTheme="minorHAnsi" w:cstheme="minorHAnsi"/>
              <w:color w:val="222222"/>
              <w:lang w:val="en"/>
            </w:rPr>
            <w:t xml:space="preserve">uring a biceps curl, the biceps contract concentrically during the lifting phase of the </w:t>
          </w:r>
          <w:r w:rsidRPr="00E64DBA">
            <w:rPr>
              <w:rStyle w:val="ilfuvd"/>
              <w:rFonts w:asciiTheme="minorHAnsi" w:hAnsiTheme="minorHAnsi" w:cstheme="minorHAnsi"/>
              <w:bCs/>
              <w:color w:val="222222"/>
              <w:lang w:val="en"/>
            </w:rPr>
            <w:t>exercise</w:t>
          </w:r>
          <w:r w:rsidR="00A86C82">
            <w:rPr>
              <w:rStyle w:val="ilfuvd"/>
              <w:rFonts w:asciiTheme="minorHAnsi" w:hAnsiTheme="minorHAnsi" w:cstheme="minorHAnsi"/>
              <w:bCs/>
              <w:color w:val="222222"/>
              <w:lang w:val="en"/>
            </w:rPr>
            <w:t>.</w:t>
          </w:r>
        </w:p>
        <w:p w:rsidR="00734A19" w:rsidRPr="00335AFE" w:rsidRDefault="00734A19" w:rsidP="0092579B">
          <w:pPr>
            <w:pStyle w:val="ListParagraph"/>
            <w:numPr>
              <w:ilvl w:val="0"/>
              <w:numId w:val="49"/>
            </w:numPr>
            <w:spacing w:before="0" w:after="0" w:line="240" w:lineRule="auto"/>
            <w:rPr>
              <w:rFonts w:cs="Calibri"/>
            </w:rPr>
          </w:pPr>
          <w:r>
            <w:rPr>
              <w:rFonts w:cs="Calibri"/>
            </w:rPr>
            <w:t>Eccentric example</w:t>
          </w:r>
          <w:r w:rsidRPr="00E64DBA">
            <w:rPr>
              <w:rFonts w:asciiTheme="minorHAnsi" w:hAnsiTheme="minorHAnsi" w:cstheme="minorHAnsi"/>
            </w:rPr>
            <w:t xml:space="preserve">: </w:t>
          </w:r>
          <w:r w:rsidRPr="00E64DBA">
            <w:rPr>
              <w:rStyle w:val="ilfuvd"/>
              <w:rFonts w:asciiTheme="minorHAnsi" w:hAnsiTheme="minorHAnsi" w:cstheme="minorHAnsi"/>
              <w:color w:val="222222"/>
            </w:rPr>
            <w:t xml:space="preserve">a barbell in a </w:t>
          </w:r>
          <w:r w:rsidRPr="00E64DBA">
            <w:rPr>
              <w:rStyle w:val="ilfuvd"/>
              <w:rFonts w:asciiTheme="minorHAnsi" w:hAnsiTheme="minorHAnsi" w:cstheme="minorHAnsi"/>
              <w:bCs/>
              <w:color w:val="222222"/>
            </w:rPr>
            <w:t>biceps curl</w:t>
          </w:r>
        </w:p>
        <w:p w:rsidR="00734A19" w:rsidRPr="00335AFE" w:rsidRDefault="00734A19" w:rsidP="000C5567">
          <w:pPr>
            <w:rPr>
              <w:rFonts w:cs="Calibri"/>
            </w:rPr>
          </w:pPr>
          <w:r w:rsidRPr="00335AFE">
            <w:rPr>
              <w:rFonts w:cs="Calibri"/>
            </w:rPr>
            <w:t>Stretching Exercises:</w:t>
          </w:r>
        </w:p>
        <w:p w:rsidR="00734A19" w:rsidRDefault="00734A19" w:rsidP="0092579B">
          <w:pPr>
            <w:pStyle w:val="ListParagraph"/>
            <w:numPr>
              <w:ilvl w:val="0"/>
              <w:numId w:val="50"/>
            </w:numPr>
            <w:spacing w:before="0" w:after="0" w:line="240" w:lineRule="auto"/>
            <w:rPr>
              <w:rFonts w:cs="Calibri"/>
            </w:rPr>
          </w:pPr>
          <w:r w:rsidRPr="00784DD7">
            <w:rPr>
              <w:rFonts w:cs="Calibri"/>
            </w:rPr>
            <w:t xml:space="preserve">Static </w:t>
          </w:r>
          <w:r>
            <w:rPr>
              <w:rFonts w:cs="Calibri"/>
            </w:rPr>
            <w:t>example: shoulder stretch or triceps stretch</w:t>
          </w:r>
        </w:p>
        <w:p w:rsidR="00734A19" w:rsidRPr="00784DD7" w:rsidRDefault="00734A19" w:rsidP="0092579B">
          <w:pPr>
            <w:pStyle w:val="ListParagraph"/>
            <w:numPr>
              <w:ilvl w:val="0"/>
              <w:numId w:val="50"/>
            </w:numPr>
            <w:spacing w:before="0" w:after="0" w:line="240" w:lineRule="auto"/>
            <w:rPr>
              <w:lang w:bidi="ar-SA"/>
            </w:rPr>
          </w:pPr>
          <w:r w:rsidRPr="00784DD7">
            <w:rPr>
              <w:rFonts w:cs="Calibri"/>
            </w:rPr>
            <w:t xml:space="preserve">Dynamic </w:t>
          </w:r>
          <w:r>
            <w:rPr>
              <w:rFonts w:cs="Calibri"/>
            </w:rPr>
            <w:t>example: torso twists, walking lunges</w:t>
          </w:r>
        </w:p>
        <w:p w:rsidR="00734A19" w:rsidRDefault="00734A19" w:rsidP="000C5567">
          <w:pPr>
            <w:pStyle w:val="Heading2"/>
            <w:rPr>
              <w:lang w:bidi="ar-SA"/>
            </w:rPr>
          </w:pPr>
          <w:r>
            <w:rPr>
              <w:lang w:bidi="ar-SA"/>
            </w:rPr>
            <w:t>Definitions</w:t>
          </w:r>
        </w:p>
        <w:p w:rsidR="00734A19" w:rsidRPr="00335AFE" w:rsidRDefault="00734A19" w:rsidP="000C5567">
          <w:pPr>
            <w:rPr>
              <w:rFonts w:cs="Calibri"/>
            </w:rPr>
          </w:pPr>
          <w:r w:rsidRPr="00335AFE">
            <w:rPr>
              <w:rFonts w:cs="Calibri"/>
            </w:rPr>
            <w:t>Strength Exercises:</w:t>
          </w:r>
        </w:p>
        <w:p w:rsidR="00734A19" w:rsidRPr="00335AFE" w:rsidRDefault="00734A19" w:rsidP="0092579B">
          <w:pPr>
            <w:pStyle w:val="ListParagraph"/>
            <w:numPr>
              <w:ilvl w:val="0"/>
              <w:numId w:val="49"/>
            </w:numPr>
            <w:spacing w:before="0" w:after="0" w:line="240" w:lineRule="auto"/>
            <w:rPr>
              <w:rFonts w:cs="Calibri"/>
            </w:rPr>
          </w:pPr>
          <w:r w:rsidRPr="00335AFE">
            <w:rPr>
              <w:rFonts w:cs="Calibri"/>
            </w:rPr>
            <w:lastRenderedPageBreak/>
            <w:t>Isometric – contraction of a muscle at one specific angle; tension is developed without contracting the muscle</w:t>
          </w:r>
          <w:r>
            <w:rPr>
              <w:rFonts w:cs="Calibri"/>
            </w:rPr>
            <w:t>.</w:t>
          </w:r>
        </w:p>
        <w:p w:rsidR="00734A19" w:rsidRPr="00335AFE" w:rsidRDefault="00734A19" w:rsidP="0092579B">
          <w:pPr>
            <w:pStyle w:val="ListParagraph"/>
            <w:numPr>
              <w:ilvl w:val="0"/>
              <w:numId w:val="49"/>
            </w:numPr>
            <w:spacing w:before="0" w:after="0" w:line="240" w:lineRule="auto"/>
            <w:rPr>
              <w:rFonts w:cs="Calibri"/>
            </w:rPr>
          </w:pPr>
          <w:r w:rsidRPr="00335AFE">
            <w:rPr>
              <w:rFonts w:cs="Calibri"/>
            </w:rPr>
            <w:t xml:space="preserve">Concentric – </w:t>
          </w:r>
          <w:r w:rsidR="00A86C82">
            <w:rPr>
              <w:rFonts w:cs="Calibri"/>
            </w:rPr>
            <w:t>T</w:t>
          </w:r>
          <w:r w:rsidRPr="00335AFE">
            <w:rPr>
              <w:rFonts w:cs="Calibri"/>
            </w:rPr>
            <w:t>he muscle shortens while producing force</w:t>
          </w:r>
          <w:r>
            <w:rPr>
              <w:rFonts w:cs="Calibri"/>
            </w:rPr>
            <w:t>.</w:t>
          </w:r>
        </w:p>
        <w:p w:rsidR="00734A19" w:rsidRPr="00335AFE" w:rsidRDefault="00734A19" w:rsidP="0092579B">
          <w:pPr>
            <w:pStyle w:val="ListParagraph"/>
            <w:numPr>
              <w:ilvl w:val="0"/>
              <w:numId w:val="49"/>
            </w:numPr>
            <w:spacing w:before="0" w:after="0" w:line="240" w:lineRule="auto"/>
            <w:rPr>
              <w:rFonts w:cs="Calibri"/>
            </w:rPr>
          </w:pPr>
          <w:r w:rsidRPr="00335AFE">
            <w:rPr>
              <w:rFonts w:cs="Calibri"/>
            </w:rPr>
            <w:t>Eccentric- negatives. The muscle lengthens while producing force</w:t>
          </w:r>
          <w:r>
            <w:rPr>
              <w:rFonts w:cs="Calibri"/>
            </w:rPr>
            <w:t>.</w:t>
          </w:r>
        </w:p>
        <w:p w:rsidR="00734A19" w:rsidRPr="00335AFE" w:rsidRDefault="00734A19" w:rsidP="000C5567">
          <w:pPr>
            <w:rPr>
              <w:rFonts w:cs="Calibri"/>
            </w:rPr>
          </w:pPr>
          <w:r w:rsidRPr="00335AFE">
            <w:rPr>
              <w:rFonts w:cs="Calibri"/>
            </w:rPr>
            <w:t>Stretching Exercises:</w:t>
          </w:r>
        </w:p>
        <w:p w:rsidR="00734A19" w:rsidRPr="00335AFE" w:rsidRDefault="00734A19" w:rsidP="0092579B">
          <w:pPr>
            <w:pStyle w:val="ListParagraph"/>
            <w:numPr>
              <w:ilvl w:val="0"/>
              <w:numId w:val="50"/>
            </w:numPr>
            <w:spacing w:before="0" w:after="0" w:line="240" w:lineRule="auto"/>
            <w:rPr>
              <w:rFonts w:cs="Calibri"/>
            </w:rPr>
          </w:pPr>
          <w:r w:rsidRPr="00335AFE">
            <w:rPr>
              <w:rFonts w:cs="Calibri"/>
            </w:rPr>
            <w:t xml:space="preserve">Static – </w:t>
          </w:r>
          <w:r w:rsidR="00A86C82">
            <w:rPr>
              <w:rFonts w:cs="Calibri"/>
            </w:rPr>
            <w:t>E</w:t>
          </w:r>
          <w:r w:rsidRPr="00335AFE">
            <w:rPr>
              <w:rFonts w:cs="Calibri"/>
            </w:rPr>
            <w:t>xercise the muscle without visible movement of the angle of the joint</w:t>
          </w:r>
          <w:r>
            <w:rPr>
              <w:rFonts w:cs="Calibri"/>
            </w:rPr>
            <w:t>.</w:t>
          </w:r>
        </w:p>
        <w:p w:rsidR="00734A19" w:rsidRPr="00335AFE" w:rsidRDefault="00734A19" w:rsidP="0092579B">
          <w:pPr>
            <w:pStyle w:val="ListParagraph"/>
            <w:numPr>
              <w:ilvl w:val="0"/>
              <w:numId w:val="50"/>
            </w:numPr>
            <w:spacing w:before="0" w:after="0" w:line="240" w:lineRule="auto"/>
            <w:rPr>
              <w:rFonts w:cs="Calibri"/>
            </w:rPr>
          </w:pPr>
          <w:r w:rsidRPr="00335AFE">
            <w:rPr>
              <w:rFonts w:cs="Calibri"/>
            </w:rPr>
            <w:t>Dynami</w:t>
          </w:r>
          <w:r w:rsidR="00A86C82">
            <w:rPr>
              <w:rFonts w:cs="Calibri"/>
            </w:rPr>
            <w:t>c – S</w:t>
          </w:r>
          <w:r w:rsidRPr="00335AFE">
            <w:rPr>
              <w:rFonts w:cs="Calibri"/>
            </w:rPr>
            <w:t>low</w:t>
          </w:r>
          <w:r w:rsidR="00A86C82">
            <w:rPr>
              <w:rFonts w:cs="Calibri"/>
            </w:rPr>
            <w:t>,</w:t>
          </w:r>
          <w:r w:rsidRPr="00335AFE">
            <w:rPr>
              <w:rFonts w:cs="Calibri"/>
            </w:rPr>
            <w:t xml:space="preserve"> controlled movement throughout the range of motion</w:t>
          </w:r>
          <w:r>
            <w:rPr>
              <w:rFonts w:cs="Calibri"/>
            </w:rPr>
            <w:t>.</w:t>
          </w:r>
        </w:p>
        <w:p w:rsidR="00734A19" w:rsidRDefault="00734A19" w:rsidP="000C5567">
          <w:pPr>
            <w:pStyle w:val="Heading2"/>
            <w:rPr>
              <w:lang w:bidi="ar-SA"/>
            </w:rPr>
          </w:pPr>
          <w:r>
            <w:rPr>
              <w:lang w:bidi="ar-SA"/>
            </w:rPr>
            <w:t>Directions</w:t>
          </w:r>
        </w:p>
        <w:p w:rsidR="00734A19" w:rsidRDefault="00734A19" w:rsidP="000C5567">
          <w:r w:rsidRPr="001818D3">
            <w:t xml:space="preserve">Students will complete an </w:t>
          </w:r>
          <w:r w:rsidRPr="00DF311B">
            <w:t>Exit Slip</w:t>
          </w:r>
          <w:r w:rsidRPr="001818D3">
            <w:t xml:space="preserve"> (or even potentially a quiz) at the end of class.</w:t>
          </w:r>
        </w:p>
        <w:p w:rsidR="00734A19" w:rsidRDefault="00734A19" w:rsidP="000C5567">
          <w:pPr>
            <w:pStyle w:val="Heading3"/>
          </w:pPr>
          <w:r>
            <w:t>Exercise Type Exit Slip</w:t>
          </w:r>
        </w:p>
        <w:tbl>
          <w:tblPr>
            <w:tblStyle w:val="TableGrid"/>
            <w:tblW w:w="0" w:type="auto"/>
            <w:tblLook w:val="04A0" w:firstRow="1" w:lastRow="0" w:firstColumn="1" w:lastColumn="0" w:noHBand="0" w:noVBand="1"/>
            <w:tblDescription w:val="Exercise Type Exit Slip"/>
          </w:tblPr>
          <w:tblGrid>
            <w:gridCol w:w="10070"/>
          </w:tblGrid>
          <w:tr w:rsidR="00734A19" w:rsidTr="000C5567">
            <w:trPr>
              <w:cantSplit/>
              <w:tblHeader/>
            </w:trPr>
            <w:tc>
              <w:tcPr>
                <w:tcW w:w="10296" w:type="dxa"/>
              </w:tcPr>
              <w:p w:rsidR="00734A19" w:rsidRDefault="00734A19" w:rsidP="000C5567">
                <w:pPr>
                  <w:spacing w:before="100" w:beforeAutospacing="1" w:after="100" w:afterAutospacing="1"/>
                  <w:rPr>
                    <w:sz w:val="20"/>
                    <w:szCs w:val="20"/>
                  </w:rPr>
                </w:pPr>
                <w:r>
                  <w:rPr>
                    <w:sz w:val="20"/>
                    <w:szCs w:val="20"/>
                  </w:rPr>
                  <w:t>Name _______________________</w:t>
                </w:r>
              </w:p>
              <w:p w:rsidR="00734A19" w:rsidRPr="00335AFE" w:rsidRDefault="00A86C82" w:rsidP="000C5567">
                <w:pPr>
                  <w:rPr>
                    <w:rFonts w:cs="Calibri"/>
                  </w:rPr>
                </w:pPr>
                <w:r>
                  <w:rPr>
                    <w:rFonts w:cs="Calibri"/>
                  </w:rPr>
                  <w:t>Instructions:  Respond c</w:t>
                </w:r>
                <w:r w:rsidR="00734A19" w:rsidRPr="00335AFE">
                  <w:rPr>
                    <w:rFonts w:cs="Calibri"/>
                  </w:rPr>
                  <w:t>orrectly to the three questions below.</w:t>
                </w:r>
              </w:p>
              <w:p w:rsidR="00734A19" w:rsidRPr="00335AFE" w:rsidRDefault="00734A19" w:rsidP="0092579B">
                <w:pPr>
                  <w:pStyle w:val="NumberListLevel1"/>
                  <w:numPr>
                    <w:ilvl w:val="0"/>
                    <w:numId w:val="80"/>
                  </w:numPr>
                </w:pPr>
                <w:r w:rsidRPr="00335AFE">
                  <w:t xml:space="preserve">Describe how to perform an </w:t>
                </w:r>
                <w:r w:rsidR="00A86C82">
                  <w:t>i</w:t>
                </w:r>
                <w:r w:rsidRPr="00335AFE">
                  <w:t>sometric strength lift that would strengthen your biceps.</w:t>
                </w:r>
              </w:p>
              <w:p w:rsidR="00734A19" w:rsidRPr="00335AFE" w:rsidRDefault="00A86C82" w:rsidP="00F5760B">
                <w:pPr>
                  <w:pStyle w:val="NumberListLevel1"/>
                  <w:ind w:left="338" w:hanging="338"/>
                </w:pPr>
                <w:r>
                  <w:t>Describe how to perform a c</w:t>
                </w:r>
                <w:r w:rsidR="00734A19" w:rsidRPr="00335AFE">
                  <w:t xml:space="preserve">oncentric strength lift that would strengthen your biceps. </w:t>
                </w:r>
              </w:p>
              <w:p w:rsidR="00734A19" w:rsidRPr="00192776" w:rsidRDefault="00734A19" w:rsidP="00A86C82">
                <w:pPr>
                  <w:pStyle w:val="NumberListLevel1"/>
                  <w:ind w:left="338" w:hanging="338"/>
                </w:pPr>
                <w:r w:rsidRPr="00335AFE">
                  <w:t xml:space="preserve">Describe how to perform an </w:t>
                </w:r>
                <w:r w:rsidR="00A86C82">
                  <w:t>e</w:t>
                </w:r>
                <w:r w:rsidRPr="00335AFE">
                  <w:t>ccentric lift that would strengthen your biceps</w:t>
                </w:r>
                <w:r w:rsidR="00F5760B">
                  <w:t>.</w:t>
                </w:r>
              </w:p>
            </w:tc>
          </w:tr>
        </w:tbl>
        <w:p w:rsidR="00734A19" w:rsidRDefault="00734A19" w:rsidP="000C5567"/>
        <w:p w:rsidR="00734A19" w:rsidRDefault="00734A19" w:rsidP="000C5567">
          <w:pPr>
            <w:pStyle w:val="Heading3"/>
          </w:pPr>
          <w:r>
            <w:t>Exercise Type Exit Slip</w:t>
          </w:r>
        </w:p>
        <w:tbl>
          <w:tblPr>
            <w:tblStyle w:val="TableGrid"/>
            <w:tblW w:w="0" w:type="auto"/>
            <w:tblLook w:val="04A0" w:firstRow="1" w:lastRow="0" w:firstColumn="1" w:lastColumn="0" w:noHBand="0" w:noVBand="1"/>
            <w:tblDescription w:val="Exercise Type Exit Slip"/>
          </w:tblPr>
          <w:tblGrid>
            <w:gridCol w:w="9216"/>
          </w:tblGrid>
          <w:tr w:rsidR="00734A19" w:rsidRPr="00335AFE" w:rsidTr="000C5567">
            <w:trPr>
              <w:cantSplit/>
              <w:tblHeader/>
            </w:trPr>
            <w:tc>
              <w:tcPr>
                <w:tcW w:w="9216" w:type="dxa"/>
              </w:tcPr>
              <w:p w:rsidR="00734A19" w:rsidRPr="00335AFE" w:rsidRDefault="00734A19" w:rsidP="000C5567">
                <w:pPr>
                  <w:rPr>
                    <w:rFonts w:cs="Calibri"/>
                  </w:rPr>
                </w:pPr>
                <w:r w:rsidRPr="00335AFE">
                  <w:rPr>
                    <w:rFonts w:cs="Calibri"/>
                  </w:rPr>
                  <w:t>NAME ____________</w:t>
                </w:r>
              </w:p>
              <w:p w:rsidR="00734A19" w:rsidRPr="00335AFE" w:rsidRDefault="00734A19" w:rsidP="000C5567">
                <w:pPr>
                  <w:rPr>
                    <w:rFonts w:cs="Calibri"/>
                  </w:rPr>
                </w:pPr>
                <w:r w:rsidRPr="00335AFE">
                  <w:rPr>
                    <w:rFonts w:cs="Calibri"/>
                  </w:rPr>
                  <w:t>Instructions:  Answer the two questions below</w:t>
                </w:r>
                <w:r w:rsidR="00A86C82">
                  <w:rPr>
                    <w:rFonts w:cs="Calibri"/>
                  </w:rPr>
                  <w:t>:</w:t>
                </w:r>
              </w:p>
              <w:p w:rsidR="00734A19" w:rsidRPr="00335AFE" w:rsidRDefault="00734A19" w:rsidP="0092579B">
                <w:pPr>
                  <w:pStyle w:val="NumberListLevel1"/>
                  <w:numPr>
                    <w:ilvl w:val="0"/>
                    <w:numId w:val="81"/>
                  </w:numPr>
                </w:pPr>
                <w:r w:rsidRPr="00335AFE">
                  <w:t>Describe the process for stretching your hamstrings using static stretches</w:t>
                </w:r>
                <w:r w:rsidR="009434BB">
                  <w:t>.</w:t>
                </w:r>
              </w:p>
              <w:p w:rsidR="00734A19" w:rsidRPr="00335AFE" w:rsidRDefault="00734A19" w:rsidP="009434BB">
                <w:pPr>
                  <w:pStyle w:val="NumberListLevel1"/>
                  <w:ind w:left="338" w:hanging="338"/>
                </w:pPr>
                <w:r w:rsidRPr="00335AFE">
                  <w:t>Describe the process for stretching your hamstrings using dynamic stretches.</w:t>
                </w:r>
              </w:p>
            </w:tc>
          </w:tr>
        </w:tbl>
        <w:p w:rsidR="00734A19" w:rsidRPr="00335AFE" w:rsidRDefault="00734A19" w:rsidP="000C5567">
          <w:pPr>
            <w:rPr>
              <w:rFonts w:cs="Calibri"/>
            </w:rPr>
          </w:pPr>
          <w:r>
            <w:t>Scoring g</w:t>
          </w:r>
          <w:r w:rsidRPr="00440FF0">
            <w:t xml:space="preserve">uide: </w:t>
          </w:r>
          <w:r w:rsidRPr="00335AFE">
            <w:rPr>
              <w:rFonts w:cs="Calibri"/>
            </w:rPr>
            <w:t xml:space="preserve">To successfully address the 9.3.3.3 benchmark, students will need to respond correctly to all </w:t>
          </w:r>
          <w:r w:rsidR="00A86C82">
            <w:rPr>
              <w:rFonts w:cs="Calibri"/>
            </w:rPr>
            <w:t>five</w:t>
          </w:r>
          <w:r w:rsidRPr="00335AFE">
            <w:rPr>
              <w:rFonts w:cs="Calibri"/>
            </w:rPr>
            <w:t xml:space="preserve"> questions.</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CD5213" w:rsidRDefault="006E1EF0" w:rsidP="00E7358D">
          <w:pPr>
            <w:rPr>
              <w:lang w:val="es-ES"/>
            </w:rPr>
          </w:pPr>
        </w:p>
      </w:sdtContent>
    </w:sdt>
    <w:sdt>
      <w:sdtPr>
        <w:id w:val="1961689122"/>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19" name="Picture 19"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67311C" w:rsidRDefault="00734A19" w:rsidP="000C5567">
          <w:pPr>
            <w:autoSpaceDE w:val="0"/>
            <w:autoSpaceDN w:val="0"/>
            <w:adjustRightInd w:val="0"/>
            <w:spacing w:before="0" w:after="0" w:line="240" w:lineRule="auto"/>
            <w:rPr>
              <w:rFonts w:cs="Calibri"/>
              <w:color w:val="000000"/>
              <w:lang w:bidi="ar-SA"/>
            </w:rPr>
          </w:pPr>
          <w:r w:rsidRPr="0067311C">
            <w:rPr>
              <w:rFonts w:cs="Calibri"/>
              <w:color w:val="000000"/>
              <w:lang w:bidi="ar-SA"/>
            </w:rPr>
            <w:t xml:space="preserve">Demonstrate the knowledge and skills to achieve a health-enhancing level of physical activity and fitness. </w:t>
          </w:r>
        </w:p>
        <w:p w:rsidR="00734A19" w:rsidRDefault="00734A19" w:rsidP="000C5567">
          <w:pPr>
            <w:pStyle w:val="Default"/>
            <w:rPr>
              <w:sz w:val="22"/>
              <w:szCs w:val="22"/>
            </w:rPr>
          </w:pPr>
        </w:p>
        <w:p w:rsidR="00734A19" w:rsidRDefault="00A86C82" w:rsidP="00DF311B">
          <w:pPr>
            <w:pStyle w:val="ListParagraph"/>
          </w:pPr>
          <w:r>
            <w:t>Focus Area:  Fitness k</w:t>
          </w:r>
          <w:r w:rsidR="00734A19">
            <w:t>nowledge</w:t>
          </w:r>
        </w:p>
        <w:p w:rsidR="00734A19" w:rsidRPr="000A3667" w:rsidRDefault="00734A19" w:rsidP="00DF311B">
          <w:pPr>
            <w:pStyle w:val="ListParagraph"/>
          </w:pPr>
          <w:r w:rsidRPr="000A3667">
            <w:t>Benchmark:  9.3.3.5: Adjust pacing to keep one’s heart rate in the target zone using available technology to self-monitor aerobic intensity</w:t>
          </w:r>
          <w:r>
            <w:t>.</w:t>
          </w:r>
        </w:p>
        <w:p w:rsidR="00734A19" w:rsidRPr="008E09D4" w:rsidRDefault="00734A19" w:rsidP="005D4525">
          <w:pPr>
            <w:pStyle w:val="Heading2"/>
          </w:pPr>
          <w:r>
            <w:t>Assessment Task</w:t>
          </w:r>
        </w:p>
        <w:p w:rsidR="00734A19" w:rsidRPr="005E3FC1" w:rsidRDefault="00734A19" w:rsidP="005E3FC1">
          <w:r>
            <w:t>Short Answer: S</w:t>
          </w:r>
          <w:r w:rsidRPr="0069095D">
            <w:t xml:space="preserve">tudents will be able to utilize available technology to </w:t>
          </w:r>
          <w:r>
            <w:t>self-</w:t>
          </w:r>
          <w:r w:rsidRPr="0069095D">
            <w:t>monitor and make adjustments in exercise in</w:t>
          </w:r>
          <w:r>
            <w:t>tensity to maintain their target heart rate zone.</w:t>
          </w:r>
        </w:p>
        <w:p w:rsidR="00734A19" w:rsidRDefault="00824F63" w:rsidP="000C5567">
          <w:r>
            <w:t xml:space="preserve">This sample assessment aligns with the </w:t>
          </w:r>
          <w:hyperlink r:id="rId33"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r w:rsidR="00734A19">
            <w:t>.</w:t>
          </w:r>
        </w:p>
        <w:p w:rsidR="00734A19" w:rsidRDefault="00734A19" w:rsidP="000C5567">
          <w:r>
            <w:rPr>
              <w:lang w:bidi="ar-SA"/>
            </w:rPr>
            <w:t>This example focuses on</w:t>
          </w:r>
          <w:r>
            <w:t xml:space="preserve"> pacing</w:t>
          </w:r>
          <w:r w:rsidRPr="000A3667">
            <w:t xml:space="preserve"> to keep one’s heart rate in the target zone using available technology to self-monitor aerobic intensity</w:t>
          </w:r>
          <w:r>
            <w:t xml:space="preserve">. </w:t>
          </w:r>
        </w:p>
        <w:p w:rsidR="00734A19" w:rsidRDefault="00734A19" w:rsidP="000C5567">
          <w:r>
            <w:t>Provide students the opportunity to experience pacing of their target heart rate zones through participation in varying activities.</w:t>
          </w:r>
        </w:p>
        <w:p w:rsidR="00734A19" w:rsidRPr="005E3FC1" w:rsidRDefault="00734A19" w:rsidP="000C5567">
          <w:r>
            <w:t xml:space="preserve">Students can demonstrate knowledge of the experience to adjust the intensity of any workout during and after class and be able to explain it on an exit slip. </w:t>
          </w:r>
        </w:p>
        <w:p w:rsidR="00734A19" w:rsidRDefault="00734A19" w:rsidP="000C5567">
          <w:pPr>
            <w:pStyle w:val="Heading2"/>
            <w:rPr>
              <w:lang w:bidi="ar-SA"/>
            </w:rPr>
          </w:pPr>
          <w:r>
            <w:rPr>
              <w:lang w:bidi="ar-SA"/>
            </w:rPr>
            <w:t>Setup and Equipment</w:t>
          </w:r>
        </w:p>
        <w:p w:rsidR="00734A19" w:rsidRDefault="00734A19" w:rsidP="000C5567">
          <w:r>
            <w:t>Equipment: Index card and pencil</w:t>
          </w:r>
        </w:p>
        <w:p w:rsidR="00734A19" w:rsidRDefault="00734A19" w:rsidP="000C5567">
          <w:pPr>
            <w:pStyle w:val="Heading2"/>
            <w:rPr>
              <w:lang w:bidi="ar-SA"/>
            </w:rPr>
          </w:pPr>
          <w:r>
            <w:rPr>
              <w:lang w:bidi="ar-SA"/>
            </w:rPr>
            <w:t>Directions</w:t>
          </w:r>
        </w:p>
        <w:p w:rsidR="00734A19" w:rsidRDefault="00734A19" w:rsidP="000C5567">
          <w:pPr>
            <w:spacing w:before="0" w:after="0"/>
          </w:pPr>
          <w:r w:rsidRPr="00D9513F">
            <w:t xml:space="preserve">Students begin a </w:t>
          </w:r>
          <w:r w:rsidR="00164BE9">
            <w:t>five</w:t>
          </w:r>
          <w:r w:rsidR="00883B55">
            <w:t>-</w:t>
          </w:r>
          <w:r w:rsidRPr="00D9513F">
            <w:t>minute casual</w:t>
          </w:r>
          <w:r w:rsidR="00883B55">
            <w:t xml:space="preserve"> walk around the gym or track. </w:t>
          </w:r>
          <w:r w:rsidRPr="00D9513F">
            <w:t>When the teacher tells them to stop, they will take their pulse for 15 seco</w:t>
          </w:r>
          <w:r w:rsidR="00164BE9">
            <w:t>nds and multiply the result by 4</w:t>
          </w:r>
          <w:r w:rsidR="00883B55">
            <w:t xml:space="preserve">. </w:t>
          </w:r>
          <w:r w:rsidRPr="00D9513F">
            <w:t xml:space="preserve">Students will record the result on their index card.  Students will then self-select their next activity for 10 minutes with the goal of achieving or maintaining their </w:t>
          </w:r>
          <w:r>
            <w:t xml:space="preserve">target heart </w:t>
          </w:r>
          <w:r w:rsidR="00883B55">
            <w:t xml:space="preserve">rate. </w:t>
          </w:r>
          <w:r w:rsidRPr="00D9513F">
            <w:t>At the end of 10 minutes, students will once again take their pulse an</w:t>
          </w:r>
          <w:r>
            <w:t>d</w:t>
          </w:r>
          <w:r w:rsidR="00883B55">
            <w:t xml:space="preserve"> record the results. </w:t>
          </w:r>
          <w:r w:rsidRPr="00D9513F">
            <w:t xml:space="preserve">Students will repeat their self-selected activity for an additional </w:t>
          </w:r>
          <w:r w:rsidR="00883B55">
            <w:t>five</w:t>
          </w:r>
          <w:r w:rsidRPr="00D9513F">
            <w:t xml:space="preserve"> minutes, making any necessary adjustments and recording </w:t>
          </w:r>
          <w:r w:rsidR="00883B55">
            <w:t xml:space="preserve">their </w:t>
          </w:r>
          <w:r w:rsidRPr="00D9513F">
            <w:t xml:space="preserve">heart rate at the end of the </w:t>
          </w:r>
          <w:r w:rsidR="00164BE9">
            <w:t>five</w:t>
          </w:r>
          <w:r w:rsidRPr="00D9513F">
            <w:t xml:space="preserve"> minutes.</w:t>
          </w:r>
        </w:p>
        <w:p w:rsidR="00734A19" w:rsidRDefault="00734A19" w:rsidP="000C5567">
          <w:pPr>
            <w:pStyle w:val="Heading3"/>
            <w:rPr>
              <w:rFonts w:cs="Calibri"/>
              <w:u w:val="single"/>
            </w:rPr>
          </w:pPr>
          <w:r>
            <w:lastRenderedPageBreak/>
            <w:t>Target H</w:t>
          </w:r>
          <w:r w:rsidR="00883B55">
            <w:t xml:space="preserve">eart </w:t>
          </w:r>
          <w:r>
            <w:t>R</w:t>
          </w:r>
          <w:r w:rsidR="00883B55">
            <w:t>ate</w:t>
          </w:r>
          <w:r>
            <w:t xml:space="preserve"> Short Answer</w:t>
          </w:r>
        </w:p>
        <w:tbl>
          <w:tblPr>
            <w:tblStyle w:val="TableGrid"/>
            <w:tblW w:w="0" w:type="auto"/>
            <w:tblLook w:val="04A0" w:firstRow="1" w:lastRow="0" w:firstColumn="1" w:lastColumn="0" w:noHBand="0" w:noVBand="1"/>
            <w:tblDescription w:val="Target HR Short Answer"/>
          </w:tblPr>
          <w:tblGrid>
            <w:gridCol w:w="10070"/>
          </w:tblGrid>
          <w:tr w:rsidR="00734A19" w:rsidTr="000C5567">
            <w:trPr>
              <w:cantSplit/>
              <w:tblHeader/>
            </w:trPr>
            <w:tc>
              <w:tcPr>
                <w:tcW w:w="10296" w:type="dxa"/>
              </w:tcPr>
              <w:p w:rsidR="00734A19" w:rsidRDefault="00734A19" w:rsidP="000C5567">
                <w:pPr>
                  <w:spacing w:before="0"/>
                  <w:rPr>
                    <w:rFonts w:cs="Calibri"/>
                    <w:sz w:val="18"/>
                    <w:szCs w:val="18"/>
                  </w:rPr>
                </w:pPr>
                <w:r w:rsidRPr="00635069">
                  <w:rPr>
                    <w:rFonts w:cs="Calibri"/>
                  </w:rPr>
                  <w:t>Name ________________</w:t>
                </w:r>
                <w:r>
                  <w:rPr>
                    <w:rFonts w:cs="Calibri"/>
                  </w:rPr>
                  <w:t xml:space="preserve"> </w:t>
                </w:r>
                <w:r w:rsidRPr="00635069">
                  <w:rPr>
                    <w:rFonts w:cs="Calibri"/>
                  </w:rPr>
                  <w:t>Age _______</w:t>
                </w:r>
                <w:r>
                  <w:rPr>
                    <w:rFonts w:cs="Calibri"/>
                  </w:rPr>
                  <w:t xml:space="preserve">  Target Zone ________</w:t>
                </w:r>
              </w:p>
              <w:p w:rsidR="00734A19" w:rsidRDefault="00734A19" w:rsidP="000C5567">
                <w:pPr>
                  <w:spacing w:before="0" w:after="0" w:line="240" w:lineRule="auto"/>
                  <w:rPr>
                    <w:rFonts w:cs="Calibri"/>
                  </w:rPr>
                </w:pPr>
                <w:r w:rsidRPr="00635069">
                  <w:rPr>
                    <w:rFonts w:cs="Calibri"/>
                  </w:rPr>
                  <w:t>Lower Heart Rate Zone ______-______</w:t>
                </w:r>
              </w:p>
              <w:p w:rsidR="00734A19" w:rsidRPr="00635069" w:rsidRDefault="00734A19" w:rsidP="000C5567">
                <w:pPr>
                  <w:spacing w:before="0" w:after="0" w:line="240" w:lineRule="auto"/>
                  <w:rPr>
                    <w:rFonts w:cs="Calibri"/>
                  </w:rPr>
                </w:pPr>
                <w:r w:rsidRPr="00635069">
                  <w:rPr>
                    <w:rFonts w:cs="Calibri"/>
                  </w:rPr>
                  <w:t>Moderate Heart Ra</w:t>
                </w:r>
                <w:r>
                  <w:rPr>
                    <w:rFonts w:cs="Calibri"/>
                  </w:rPr>
                  <w:t>te Zone</w:t>
                </w:r>
                <w:r w:rsidRPr="00635069">
                  <w:rPr>
                    <w:rFonts w:cs="Calibri"/>
                  </w:rPr>
                  <w:t xml:space="preserve"> ______-______</w:t>
                </w:r>
              </w:p>
              <w:p w:rsidR="00734A19" w:rsidRDefault="00734A19" w:rsidP="000C5567">
                <w:pPr>
                  <w:spacing w:before="0" w:after="360" w:line="240" w:lineRule="auto"/>
                  <w:rPr>
                    <w:rFonts w:cs="Calibri"/>
                  </w:rPr>
                </w:pPr>
                <w:r>
                  <w:rPr>
                    <w:rFonts w:cs="Calibri"/>
                  </w:rPr>
                  <w:t>Intense Zone</w:t>
                </w:r>
                <w:r w:rsidRPr="00635069">
                  <w:rPr>
                    <w:rFonts w:cs="Calibri"/>
                  </w:rPr>
                  <w:t xml:space="preserve">  ______-______</w:t>
                </w:r>
              </w:p>
              <w:p w:rsidR="00734A19" w:rsidRDefault="00734A19" w:rsidP="000C5567">
                <w:pPr>
                  <w:spacing w:before="0" w:after="0" w:line="240" w:lineRule="auto"/>
                  <w:rPr>
                    <w:rFonts w:cs="Calibri"/>
                  </w:rPr>
                </w:pPr>
                <w:r>
                  <w:rPr>
                    <w:rFonts w:cs="Calibri"/>
                  </w:rPr>
                  <w:t>Pulse taken for :15 secon</w:t>
                </w:r>
                <w:r w:rsidR="00164BE9">
                  <w:rPr>
                    <w:rFonts w:cs="Calibri"/>
                  </w:rPr>
                  <w:t>ds multiplied by 4 after first five</w:t>
                </w:r>
                <w:r>
                  <w:rPr>
                    <w:rFonts w:cs="Calibri"/>
                  </w:rPr>
                  <w:t xml:space="preserve"> minutes ________</w:t>
                </w:r>
              </w:p>
              <w:p w:rsidR="00734A19" w:rsidRDefault="00734A19" w:rsidP="000C5567">
                <w:pPr>
                  <w:spacing w:before="0" w:after="0" w:line="240" w:lineRule="auto"/>
                  <w:rPr>
                    <w:rFonts w:cs="Calibri"/>
                  </w:rPr>
                </w:pPr>
                <w:r>
                  <w:rPr>
                    <w:rFonts w:cs="Calibri"/>
                  </w:rPr>
                  <w:t>Pulse after student engages in self-selected activity for 10 minutes __________</w:t>
                </w:r>
              </w:p>
              <w:p w:rsidR="00734A19" w:rsidRDefault="00734A19" w:rsidP="000C5567">
                <w:pPr>
                  <w:spacing w:before="0" w:after="0" w:line="240" w:lineRule="auto"/>
                  <w:rPr>
                    <w:rFonts w:cs="Calibri"/>
                  </w:rPr>
                </w:pPr>
                <w:r>
                  <w:rPr>
                    <w:rFonts w:cs="Calibri"/>
                  </w:rPr>
                  <w:t>Pulse (second attempt) after stude</w:t>
                </w:r>
                <w:r w:rsidR="00164BE9">
                  <w:rPr>
                    <w:rFonts w:cs="Calibri"/>
                  </w:rPr>
                  <w:t>nt exercises for an additional five</w:t>
                </w:r>
                <w:r>
                  <w:rPr>
                    <w:rFonts w:cs="Calibri"/>
                  </w:rPr>
                  <w:t xml:space="preserve"> minutes __________</w:t>
                </w:r>
              </w:p>
              <w:p w:rsidR="00734A19" w:rsidRPr="00635069" w:rsidRDefault="00734A19" w:rsidP="000C5567">
                <w:pPr>
                  <w:spacing w:before="0" w:after="0" w:line="240" w:lineRule="auto"/>
                  <w:rPr>
                    <w:rFonts w:cs="Calibri"/>
                  </w:rPr>
                </w:pPr>
              </w:p>
            </w:tc>
          </w:tr>
        </w:tbl>
        <w:p w:rsidR="00734A19" w:rsidRPr="00091E76" w:rsidRDefault="00734A19" w:rsidP="00652D74">
          <w:pPr>
            <w:rPr>
              <w:rFonts w:cs="Calibri"/>
              <w:sz w:val="18"/>
              <w:szCs w:val="18"/>
            </w:rPr>
          </w:pPr>
          <w:r>
            <w:rPr>
              <w:rFonts w:cs="Calibri"/>
            </w:rPr>
            <w:t>Scoring g</w:t>
          </w:r>
          <w:r w:rsidRPr="00EA5860">
            <w:rPr>
              <w:rFonts w:cs="Calibri"/>
            </w:rPr>
            <w:t xml:space="preserve">uide:  To successfully address this benchmark, </w:t>
          </w:r>
          <w:r w:rsidRPr="0069095D">
            <w:rPr>
              <w:rFonts w:cs="Calibri"/>
            </w:rPr>
            <w:t>students will be able to make any necessary adjustments to their initial walking heart rate to increase or maintain their pulse to their target heart rate within two attempts.</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405544" w:rsidRPr="00405544" w:rsidRDefault="00405544" w:rsidP="00405544">
      <w:pPr>
        <w:spacing w:before="120" w:after="0"/>
      </w:pPr>
      <w:r>
        <w:br w:type="page"/>
      </w:r>
    </w:p>
    <w:sdt>
      <w:sdtPr>
        <w:id w:val="1919756091"/>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20" name="Picture 20"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361FC2" w:rsidRDefault="00734A19" w:rsidP="000C5567">
          <w:pPr>
            <w:autoSpaceDE w:val="0"/>
            <w:autoSpaceDN w:val="0"/>
            <w:adjustRightInd w:val="0"/>
            <w:spacing w:before="0" w:after="0" w:line="240" w:lineRule="auto"/>
            <w:rPr>
              <w:rFonts w:cs="Calibri"/>
              <w:color w:val="000000"/>
              <w:lang w:bidi="ar-SA"/>
            </w:rPr>
          </w:pPr>
          <w:r w:rsidRPr="00361FC2">
            <w:rPr>
              <w:rFonts w:cs="Calibri"/>
              <w:color w:val="000000"/>
              <w:lang w:bidi="ar-SA"/>
            </w:rPr>
            <w:t xml:space="preserve">Demonstrate the knowledge and skills to achieve a health-enhancing level of physical activity and fitness. </w:t>
          </w:r>
        </w:p>
        <w:p w:rsidR="00734A19" w:rsidRDefault="00734A19" w:rsidP="0092579B">
          <w:pPr>
            <w:pStyle w:val="ListParagraph"/>
            <w:numPr>
              <w:ilvl w:val="0"/>
              <w:numId w:val="51"/>
            </w:numPr>
            <w:rPr>
              <w:rFonts w:cs="Calibri"/>
            </w:rPr>
          </w:pPr>
          <w:r w:rsidRPr="00B2430D">
            <w:rPr>
              <w:rFonts w:cs="Calibri"/>
            </w:rPr>
            <w:t xml:space="preserve">Focus Area:  Assessment and </w:t>
          </w:r>
          <w:r w:rsidR="00883B55">
            <w:rPr>
              <w:rFonts w:cs="Calibri"/>
            </w:rPr>
            <w:t>program k</w:t>
          </w:r>
          <w:r w:rsidRPr="00B2430D">
            <w:rPr>
              <w:rFonts w:cs="Calibri"/>
            </w:rPr>
            <w:t>nowledge</w:t>
          </w:r>
        </w:p>
        <w:p w:rsidR="00734A19" w:rsidRPr="00B2430D" w:rsidRDefault="00734A19" w:rsidP="0092579B">
          <w:pPr>
            <w:pStyle w:val="ListParagraph"/>
            <w:numPr>
              <w:ilvl w:val="0"/>
              <w:numId w:val="51"/>
            </w:numPr>
            <w:rPr>
              <w:rFonts w:cs="Calibri"/>
            </w:rPr>
          </w:pPr>
          <w:r>
            <w:t xml:space="preserve">Benchmark:  9.3.4.2:  </w:t>
          </w:r>
          <w:r w:rsidRPr="00B2430D">
            <w:t>Design a fitness program, including all components of health-related fitness, for a college student or an employee in the learner’s chosen field of work.</w:t>
          </w:r>
          <w:r w:rsidRPr="00B2430D">
            <w:rPr>
              <w:sz w:val="18"/>
              <w:szCs w:val="18"/>
            </w:rPr>
            <w:t xml:space="preserve"> </w:t>
          </w:r>
        </w:p>
        <w:p w:rsidR="00734A19" w:rsidRPr="008E09D4" w:rsidRDefault="00734A19" w:rsidP="005D4525">
          <w:pPr>
            <w:pStyle w:val="Heading2"/>
          </w:pPr>
          <w:r>
            <w:t>Assessment Task</w:t>
          </w:r>
        </w:p>
        <w:p w:rsidR="00734A19" w:rsidRPr="005E3FC1" w:rsidRDefault="00734A19" w:rsidP="005E3FC1">
          <w:r>
            <w:t>Short Answer: S</w:t>
          </w:r>
          <w:r w:rsidRPr="00361FC2">
            <w:t xml:space="preserve">tudents will </w:t>
          </w:r>
          <w:r>
            <w:t>be able to d</w:t>
          </w:r>
          <w:r w:rsidRPr="00B2430D">
            <w:t>esign a fitness program, including all components of health-related fitness, for a college student or an employee in the</w:t>
          </w:r>
          <w:r>
            <w:t xml:space="preserve"> learner’s chosen field of work.</w:t>
          </w:r>
          <w:r w:rsidRPr="00B2430D">
            <w:rPr>
              <w:sz w:val="18"/>
              <w:szCs w:val="18"/>
            </w:rPr>
            <w:t xml:space="preserve"> </w:t>
          </w:r>
        </w:p>
        <w:p w:rsidR="00734A19" w:rsidRPr="00BE3444" w:rsidRDefault="00734A19" w:rsidP="000C5567">
          <w:pPr>
            <w:pStyle w:val="Heading2"/>
            <w:rPr>
              <w:lang w:bidi="ar-SA"/>
            </w:rPr>
          </w:pPr>
          <w:r>
            <w:rPr>
              <w:lang w:bidi="ar-SA"/>
            </w:rPr>
            <w:t>Guidelines</w:t>
          </w:r>
        </w:p>
        <w:p w:rsidR="00734A19" w:rsidRDefault="00824F63" w:rsidP="000C5567">
          <w:r>
            <w:t xml:space="preserve">This sample assessment aligns with the </w:t>
          </w:r>
          <w:hyperlink r:id="rId34"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This example focuses on d</w:t>
          </w:r>
          <w:r w:rsidRPr="00B2430D">
            <w:t>esign</w:t>
          </w:r>
          <w:r>
            <w:t>ing a fitness program, including</w:t>
          </w:r>
          <w:r w:rsidRPr="00B2430D">
            <w:t xml:space="preserve"> all components of health-related fitness, for a college student or an employee in the learner’s chosen field of work</w:t>
          </w:r>
          <w:r>
            <w:t xml:space="preserve">. </w:t>
          </w:r>
        </w:p>
        <w:p w:rsidR="00734A19" w:rsidRPr="005E3FC1" w:rsidRDefault="00734A19" w:rsidP="000C5567">
          <w:r>
            <w:t>Students apply the health-related fitness information presented in class, and create a pl</w:t>
          </w:r>
          <w:r w:rsidR="00883B55">
            <w:t>an for either a college student</w:t>
          </w:r>
          <w:r>
            <w:t xml:space="preserve"> or an employee in the student’s chosen field.</w:t>
          </w:r>
        </w:p>
        <w:p w:rsidR="00734A19" w:rsidRDefault="00734A19" w:rsidP="000C5567">
          <w:pPr>
            <w:pStyle w:val="Heading2"/>
            <w:rPr>
              <w:lang w:bidi="ar-SA"/>
            </w:rPr>
          </w:pPr>
          <w:r>
            <w:rPr>
              <w:lang w:bidi="ar-SA"/>
            </w:rPr>
            <w:t>Definitions</w:t>
          </w:r>
        </w:p>
        <w:p w:rsidR="00734A19" w:rsidRDefault="00734A19" w:rsidP="000C5567">
          <w:pPr>
            <w:rPr>
              <w:rFonts w:cs="Calibri"/>
            </w:rPr>
          </w:pPr>
          <w:r w:rsidRPr="009F1DB1">
            <w:rPr>
              <w:rFonts w:cs="Calibri"/>
            </w:rPr>
            <w:t>Hea</w:t>
          </w:r>
          <w:r>
            <w:rPr>
              <w:rFonts w:cs="Calibri"/>
            </w:rPr>
            <w:t>lth</w:t>
          </w:r>
          <w:r w:rsidR="00883B55">
            <w:rPr>
              <w:rFonts w:cs="Calibri"/>
            </w:rPr>
            <w:t>-</w:t>
          </w:r>
          <w:r>
            <w:rPr>
              <w:rFonts w:cs="Calibri"/>
            </w:rPr>
            <w:t>related fitness components: m</w:t>
          </w:r>
          <w:r w:rsidRPr="009F1DB1">
            <w:rPr>
              <w:rFonts w:cs="Calibri"/>
            </w:rPr>
            <w:t>uscular strength, muscular endurance, flexibility, cardiorespiratory endurance and body composition</w:t>
          </w:r>
        </w:p>
        <w:p w:rsidR="00734A19" w:rsidRDefault="00734A19" w:rsidP="000C5567">
          <w:pPr>
            <w:rPr>
              <w:rFonts w:cs="Calibri"/>
            </w:rPr>
          </w:pPr>
          <w:r>
            <w:rPr>
              <w:rFonts w:cs="Calibri"/>
            </w:rPr>
            <w:t>Muscular strength: the ability of a muscle to generate force</w:t>
          </w:r>
        </w:p>
        <w:p w:rsidR="00734A19" w:rsidRDefault="00734A19" w:rsidP="000C5567">
          <w:pPr>
            <w:rPr>
              <w:rFonts w:cs="Calibri"/>
            </w:rPr>
          </w:pPr>
          <w:r>
            <w:rPr>
              <w:rFonts w:cs="Calibri"/>
            </w:rPr>
            <w:t>Muscular endurance: the ability of a muscle to generate force over several repetitions</w:t>
          </w:r>
        </w:p>
        <w:p w:rsidR="00734A19" w:rsidRDefault="00734A19" w:rsidP="000C5567">
          <w:pPr>
            <w:rPr>
              <w:rFonts w:cs="Calibri"/>
            </w:rPr>
          </w:pPr>
          <w:r>
            <w:rPr>
              <w:rFonts w:cs="Calibri"/>
            </w:rPr>
            <w:t>Flexibility: the ability to move joints and muscles through a full range of motion</w:t>
          </w:r>
        </w:p>
        <w:p w:rsidR="00734A19" w:rsidRDefault="00734A19" w:rsidP="000C5567">
          <w:pPr>
            <w:rPr>
              <w:rFonts w:cs="Calibri"/>
            </w:rPr>
          </w:pPr>
          <w:r>
            <w:rPr>
              <w:rFonts w:cs="Calibri"/>
            </w:rPr>
            <w:t>Cardiorespiratory endurance: the ability to deliver oxygen and to muscles and organs</w:t>
          </w:r>
        </w:p>
        <w:p w:rsidR="00734A19" w:rsidRPr="008056F1" w:rsidRDefault="00734A19" w:rsidP="000C5567">
          <w:pPr>
            <w:rPr>
              <w:rFonts w:asciiTheme="minorHAnsi" w:hAnsiTheme="minorHAnsi" w:cstheme="minorHAnsi"/>
            </w:rPr>
          </w:pPr>
          <w:r>
            <w:rPr>
              <w:rFonts w:cs="Calibri"/>
            </w:rPr>
            <w:t>Body c</w:t>
          </w:r>
          <w:r w:rsidRPr="008056F1">
            <w:rPr>
              <w:rFonts w:cs="Calibri"/>
            </w:rPr>
            <w:t xml:space="preserve">omposition: </w:t>
          </w:r>
          <w:r>
            <w:rPr>
              <w:rStyle w:val="st1"/>
              <w:rFonts w:asciiTheme="minorHAnsi" w:hAnsiTheme="minorHAnsi" w:cstheme="minorHAnsi"/>
              <w:lang w:val="en"/>
            </w:rPr>
            <w:t>a</w:t>
          </w:r>
          <w:r w:rsidRPr="00A20511">
            <w:rPr>
              <w:rStyle w:val="st1"/>
              <w:rFonts w:asciiTheme="minorHAnsi" w:hAnsiTheme="minorHAnsi" w:cstheme="minorHAnsi"/>
              <w:lang w:val="en"/>
            </w:rPr>
            <w:t xml:space="preserve"> method of describing what the </w:t>
          </w:r>
          <w:r w:rsidRPr="00A20511">
            <w:rPr>
              <w:rStyle w:val="Emphasis"/>
              <w:rFonts w:asciiTheme="minorHAnsi" w:eastAsiaTheme="majorEastAsia" w:hAnsiTheme="minorHAnsi" w:cstheme="minorHAnsi"/>
              <w:i w:val="0"/>
              <w:lang w:val="en"/>
            </w:rPr>
            <w:t>body</w:t>
          </w:r>
          <w:r w:rsidRPr="00A20511">
            <w:rPr>
              <w:rStyle w:val="st1"/>
              <w:rFonts w:asciiTheme="minorHAnsi" w:hAnsiTheme="minorHAnsi" w:cstheme="minorHAnsi"/>
              <w:lang w:val="en"/>
            </w:rPr>
            <w:t xml:space="preserve"> is made of. It includes fat, protein, minerals and </w:t>
          </w:r>
          <w:r w:rsidRPr="00A20511">
            <w:rPr>
              <w:rStyle w:val="Emphasis"/>
              <w:rFonts w:asciiTheme="minorHAnsi" w:eastAsiaTheme="majorEastAsia" w:hAnsiTheme="minorHAnsi" w:cstheme="minorHAnsi"/>
              <w:i w:val="0"/>
              <w:lang w:val="en"/>
            </w:rPr>
            <w:t>body</w:t>
          </w:r>
          <w:r w:rsidRPr="00A20511">
            <w:rPr>
              <w:rStyle w:val="st1"/>
              <w:rFonts w:asciiTheme="minorHAnsi" w:hAnsiTheme="minorHAnsi" w:cstheme="minorHAnsi"/>
              <w:i/>
              <w:lang w:val="en"/>
            </w:rPr>
            <w:t xml:space="preserve"> </w:t>
          </w:r>
          <w:r w:rsidRPr="00A20511">
            <w:rPr>
              <w:rStyle w:val="st1"/>
              <w:rFonts w:asciiTheme="minorHAnsi" w:hAnsiTheme="minorHAnsi" w:cstheme="minorHAnsi"/>
              <w:lang w:val="en"/>
            </w:rPr>
            <w:t>water.</w:t>
          </w:r>
        </w:p>
        <w:p w:rsidR="00734A19" w:rsidRDefault="00734A19" w:rsidP="000C5567">
          <w:pPr>
            <w:pStyle w:val="Heading2"/>
            <w:rPr>
              <w:lang w:bidi="ar-SA"/>
            </w:rPr>
          </w:pPr>
          <w:r>
            <w:rPr>
              <w:lang w:bidi="ar-SA"/>
            </w:rPr>
            <w:lastRenderedPageBreak/>
            <w:t>Directions</w:t>
          </w:r>
        </w:p>
        <w:p w:rsidR="00734A19" w:rsidRDefault="00734A19" w:rsidP="000C5567">
          <w:pPr>
            <w:rPr>
              <w:lang w:bidi="ar-SA"/>
            </w:rPr>
          </w:pPr>
          <w:r>
            <w:rPr>
              <w:lang w:bidi="ar-SA"/>
            </w:rPr>
            <w:t xml:space="preserve">Students: Once you enter the workforce and/or attend college, and the demands on your life change, consider how you will continue to address a healthy lifestyle. Design a plan </w:t>
          </w:r>
          <w:r w:rsidR="00883B55">
            <w:rPr>
              <w:lang w:bidi="ar-SA"/>
            </w:rPr>
            <w:t>that will help you address all five</w:t>
          </w:r>
          <w:r>
            <w:rPr>
              <w:lang w:bidi="ar-SA"/>
            </w:rPr>
            <w:t xml:space="preserve"> components of a healthy lifestyle. In each section below</w:t>
          </w:r>
          <w:r w:rsidR="00883B55">
            <w:rPr>
              <w:lang w:bidi="ar-SA"/>
            </w:rPr>
            <w:t>,</w:t>
          </w:r>
          <w:r>
            <w:rPr>
              <w:lang w:bidi="ar-SA"/>
            </w:rPr>
            <w:t xml:space="preserve"> discuss how you can address the designated piece of your long-term fitness. Each area will be assessed either “S” </w:t>
          </w:r>
          <w:r w:rsidR="00883B55">
            <w:rPr>
              <w:lang w:bidi="ar-SA"/>
            </w:rPr>
            <w:t>(</w:t>
          </w:r>
          <w:r>
            <w:rPr>
              <w:lang w:bidi="ar-SA"/>
            </w:rPr>
            <w:t>satisfactory</w:t>
          </w:r>
          <w:r w:rsidR="00883B55">
            <w:rPr>
              <w:lang w:bidi="ar-SA"/>
            </w:rPr>
            <w:t>)</w:t>
          </w:r>
          <w:r>
            <w:rPr>
              <w:lang w:bidi="ar-SA"/>
            </w:rPr>
            <w:t xml:space="preserve"> or “I” </w:t>
          </w:r>
          <w:r w:rsidR="00883B55">
            <w:rPr>
              <w:lang w:bidi="ar-SA"/>
            </w:rPr>
            <w:t>(</w:t>
          </w:r>
          <w:r>
            <w:rPr>
              <w:lang w:bidi="ar-SA"/>
            </w:rPr>
            <w:t>incomplete.</w:t>
          </w:r>
          <w:r w:rsidR="00883B55">
            <w:rPr>
              <w:lang w:bidi="ar-SA"/>
            </w:rPr>
            <w:t>)</w:t>
          </w:r>
        </w:p>
        <w:p w:rsidR="00734A19" w:rsidRPr="008056F1" w:rsidRDefault="00734A19" w:rsidP="000C5567">
          <w:pPr>
            <w:pStyle w:val="Heading3"/>
          </w:pPr>
          <w:r>
            <w:t>Fitness Program Design Short Answer</w:t>
          </w:r>
        </w:p>
        <w:tbl>
          <w:tblPr>
            <w:tblStyle w:val="TableGrid"/>
            <w:tblW w:w="0" w:type="auto"/>
            <w:tblLook w:val="04A0" w:firstRow="1" w:lastRow="0" w:firstColumn="1" w:lastColumn="0" w:noHBand="0" w:noVBand="1"/>
            <w:tblDescription w:val="Target HR Short Answer]"/>
          </w:tblPr>
          <w:tblGrid>
            <w:gridCol w:w="1906"/>
            <w:gridCol w:w="6392"/>
            <w:gridCol w:w="918"/>
          </w:tblGrid>
          <w:tr w:rsidR="00734A19" w:rsidRPr="009F1DB1" w:rsidTr="000C5567">
            <w:trPr>
              <w:cantSplit/>
              <w:tblHeader/>
            </w:trPr>
            <w:tc>
              <w:tcPr>
                <w:tcW w:w="1906" w:type="dxa"/>
              </w:tcPr>
              <w:p w:rsidR="00734A19" w:rsidRPr="009F1DB1" w:rsidRDefault="00734A19" w:rsidP="000C5567">
                <w:pPr>
                  <w:rPr>
                    <w:rFonts w:cs="Calibri"/>
                  </w:rPr>
                </w:pPr>
                <w:r w:rsidRPr="009F1DB1">
                  <w:rPr>
                    <w:rFonts w:cs="Calibri"/>
                  </w:rPr>
                  <w:t>Name:</w:t>
                </w:r>
              </w:p>
            </w:tc>
            <w:tc>
              <w:tcPr>
                <w:tcW w:w="6392" w:type="dxa"/>
              </w:tcPr>
              <w:p w:rsidR="00734A19" w:rsidRPr="009F1DB1" w:rsidRDefault="00734A19" w:rsidP="000C5567">
                <w:pPr>
                  <w:rPr>
                    <w:rFonts w:cs="Calibri"/>
                  </w:rPr>
                </w:pPr>
                <w:r w:rsidRPr="009F1DB1">
                  <w:rPr>
                    <w:rFonts w:cs="Calibri"/>
                  </w:rPr>
                  <w:t xml:space="preserve">Explain how you can address </w:t>
                </w:r>
                <w:r>
                  <w:rPr>
                    <w:rFonts w:cs="Calibri"/>
                  </w:rPr>
                  <w:t>each</w:t>
                </w:r>
                <w:r w:rsidRPr="009F1DB1">
                  <w:rPr>
                    <w:rFonts w:cs="Calibri"/>
                  </w:rPr>
                  <w:t xml:space="preserve"> </w:t>
                </w:r>
                <w:r w:rsidR="00883B55">
                  <w:rPr>
                    <w:rFonts w:cs="Calibri"/>
                  </w:rPr>
                  <w:t xml:space="preserve">component </w:t>
                </w:r>
                <w:r w:rsidRPr="009F1DB1">
                  <w:rPr>
                    <w:rFonts w:cs="Calibri"/>
                  </w:rPr>
                  <w:t xml:space="preserve">below </w:t>
                </w:r>
                <w:r w:rsidRPr="00FE6E7D">
                  <w:rPr>
                    <w:rFonts w:cs="Calibri"/>
                    <w:b/>
                  </w:rPr>
                  <w:t>After High School</w:t>
                </w:r>
                <w:r w:rsidRPr="00FE6E7D">
                  <w:rPr>
                    <w:rFonts w:cs="Calibri"/>
                  </w:rPr>
                  <w:t xml:space="preserve"> </w:t>
                </w:r>
                <w:r w:rsidR="00883B55">
                  <w:rPr>
                    <w:rFonts w:cs="Calibri"/>
                  </w:rPr>
                  <w:t xml:space="preserve">to maintain a healthy, </w:t>
                </w:r>
                <w:r w:rsidRPr="009F1DB1">
                  <w:rPr>
                    <w:rFonts w:cs="Calibri"/>
                  </w:rPr>
                  <w:t>active lifestyle.</w:t>
                </w:r>
              </w:p>
            </w:tc>
            <w:tc>
              <w:tcPr>
                <w:tcW w:w="918" w:type="dxa"/>
              </w:tcPr>
              <w:p w:rsidR="00734A19" w:rsidRPr="009F1DB1" w:rsidRDefault="00734A19" w:rsidP="000C5567">
                <w:pPr>
                  <w:rPr>
                    <w:rFonts w:cs="Calibri"/>
                  </w:rPr>
                </w:pPr>
                <w:r w:rsidRPr="009F1DB1">
                  <w:rPr>
                    <w:rFonts w:cs="Calibri"/>
                  </w:rPr>
                  <w:t>S/I</w:t>
                </w:r>
              </w:p>
            </w:tc>
          </w:tr>
          <w:tr w:rsidR="00734A19" w:rsidRPr="009F1DB1" w:rsidTr="000C5567">
            <w:trPr>
              <w:cantSplit/>
              <w:tblHeader/>
            </w:trPr>
            <w:tc>
              <w:tcPr>
                <w:tcW w:w="1906" w:type="dxa"/>
              </w:tcPr>
              <w:p w:rsidR="00734A19" w:rsidRPr="009F1DB1" w:rsidRDefault="00734A19" w:rsidP="000C5567">
                <w:pPr>
                  <w:rPr>
                    <w:rFonts w:cs="Calibri"/>
                  </w:rPr>
                </w:pPr>
                <w:r w:rsidRPr="009F1DB1">
                  <w:rPr>
                    <w:rFonts w:cs="Calibri"/>
                  </w:rPr>
                  <w:t>Body Composition</w:t>
                </w:r>
              </w:p>
            </w:tc>
            <w:tc>
              <w:tcPr>
                <w:tcW w:w="6392" w:type="dxa"/>
              </w:tcPr>
              <w:p w:rsidR="00734A19" w:rsidRPr="00361FC2" w:rsidRDefault="00734A19" w:rsidP="000C5567">
                <w:pPr>
                  <w:rPr>
                    <w:rFonts w:cs="Calibri"/>
                    <w:color w:val="FFFFFF" w:themeColor="background1"/>
                  </w:rPr>
                </w:pPr>
                <w:r w:rsidRPr="00361FC2">
                  <w:rPr>
                    <w:rFonts w:cs="Calibri"/>
                    <w:color w:val="FFFFFF" w:themeColor="background1"/>
                  </w:rPr>
                  <w:t>na</w:t>
                </w:r>
              </w:p>
            </w:tc>
            <w:tc>
              <w:tcPr>
                <w:tcW w:w="918" w:type="dxa"/>
              </w:tcPr>
              <w:p w:rsidR="00734A19" w:rsidRPr="009F1DB1" w:rsidRDefault="00734A19" w:rsidP="000C5567">
                <w:pPr>
                  <w:rPr>
                    <w:rFonts w:cs="Calibri"/>
                  </w:rPr>
                </w:pPr>
              </w:p>
            </w:tc>
          </w:tr>
          <w:tr w:rsidR="00734A19" w:rsidRPr="009F1DB1" w:rsidTr="000C5567">
            <w:trPr>
              <w:cantSplit/>
              <w:tblHeader/>
            </w:trPr>
            <w:tc>
              <w:tcPr>
                <w:tcW w:w="1906" w:type="dxa"/>
              </w:tcPr>
              <w:p w:rsidR="00734A19" w:rsidRPr="009F1DB1" w:rsidRDefault="00734A19" w:rsidP="000C5567">
                <w:pPr>
                  <w:rPr>
                    <w:rFonts w:cs="Calibri"/>
                  </w:rPr>
                </w:pPr>
                <w:r w:rsidRPr="009F1DB1">
                  <w:rPr>
                    <w:rFonts w:cs="Calibri"/>
                  </w:rPr>
                  <w:t>Muscle Strength</w:t>
                </w:r>
              </w:p>
            </w:tc>
            <w:tc>
              <w:tcPr>
                <w:tcW w:w="6392" w:type="dxa"/>
              </w:tcPr>
              <w:p w:rsidR="00734A19" w:rsidRPr="00361FC2" w:rsidRDefault="00734A19" w:rsidP="000C5567">
                <w:pPr>
                  <w:rPr>
                    <w:rFonts w:cs="Calibri"/>
                    <w:color w:val="FFFFFF" w:themeColor="background1"/>
                  </w:rPr>
                </w:pPr>
                <w:r w:rsidRPr="00361FC2">
                  <w:rPr>
                    <w:rFonts w:cs="Calibri"/>
                    <w:color w:val="FFFFFF" w:themeColor="background1"/>
                  </w:rPr>
                  <w:t>na</w:t>
                </w:r>
              </w:p>
            </w:tc>
            <w:tc>
              <w:tcPr>
                <w:tcW w:w="918" w:type="dxa"/>
              </w:tcPr>
              <w:p w:rsidR="00734A19" w:rsidRPr="009F1DB1" w:rsidRDefault="00734A19" w:rsidP="000C5567">
                <w:pPr>
                  <w:rPr>
                    <w:rFonts w:cs="Calibri"/>
                  </w:rPr>
                </w:pPr>
              </w:p>
            </w:tc>
          </w:tr>
          <w:tr w:rsidR="00734A19" w:rsidRPr="009F1DB1" w:rsidTr="000C5567">
            <w:trPr>
              <w:cantSplit/>
              <w:tblHeader/>
            </w:trPr>
            <w:tc>
              <w:tcPr>
                <w:tcW w:w="1906" w:type="dxa"/>
              </w:tcPr>
              <w:p w:rsidR="00734A19" w:rsidRPr="009F1DB1" w:rsidRDefault="00734A19" w:rsidP="000C5567">
                <w:pPr>
                  <w:rPr>
                    <w:rFonts w:cs="Calibri"/>
                  </w:rPr>
                </w:pPr>
                <w:r w:rsidRPr="009F1DB1">
                  <w:rPr>
                    <w:rFonts w:cs="Calibri"/>
                  </w:rPr>
                  <w:t>Muscle Endurance</w:t>
                </w:r>
              </w:p>
            </w:tc>
            <w:tc>
              <w:tcPr>
                <w:tcW w:w="6392" w:type="dxa"/>
              </w:tcPr>
              <w:p w:rsidR="00734A19" w:rsidRPr="00361FC2" w:rsidRDefault="00734A19" w:rsidP="000C5567">
                <w:pPr>
                  <w:rPr>
                    <w:rFonts w:cs="Calibri"/>
                    <w:color w:val="FFFFFF" w:themeColor="background1"/>
                  </w:rPr>
                </w:pPr>
                <w:r w:rsidRPr="00361FC2">
                  <w:rPr>
                    <w:rFonts w:cs="Calibri"/>
                    <w:color w:val="FFFFFF" w:themeColor="background1"/>
                  </w:rPr>
                  <w:t>na</w:t>
                </w:r>
              </w:p>
            </w:tc>
            <w:tc>
              <w:tcPr>
                <w:tcW w:w="918" w:type="dxa"/>
              </w:tcPr>
              <w:p w:rsidR="00734A19" w:rsidRPr="009F1DB1" w:rsidRDefault="00734A19" w:rsidP="000C5567">
                <w:pPr>
                  <w:rPr>
                    <w:rFonts w:cs="Calibri"/>
                  </w:rPr>
                </w:pPr>
              </w:p>
            </w:tc>
          </w:tr>
          <w:tr w:rsidR="00734A19" w:rsidRPr="009F1DB1" w:rsidTr="000C5567">
            <w:trPr>
              <w:cantSplit/>
              <w:tblHeader/>
            </w:trPr>
            <w:tc>
              <w:tcPr>
                <w:tcW w:w="1906" w:type="dxa"/>
              </w:tcPr>
              <w:p w:rsidR="00734A19" w:rsidRPr="009F1DB1" w:rsidRDefault="00734A19" w:rsidP="000C5567">
                <w:pPr>
                  <w:rPr>
                    <w:rFonts w:cs="Calibri"/>
                  </w:rPr>
                </w:pPr>
                <w:r w:rsidRPr="009F1DB1">
                  <w:rPr>
                    <w:rFonts w:cs="Calibri"/>
                  </w:rPr>
                  <w:t>Cardiovascular Endurance</w:t>
                </w:r>
              </w:p>
            </w:tc>
            <w:tc>
              <w:tcPr>
                <w:tcW w:w="6392" w:type="dxa"/>
              </w:tcPr>
              <w:p w:rsidR="00734A19" w:rsidRPr="00361FC2" w:rsidRDefault="00734A19" w:rsidP="000C5567">
                <w:pPr>
                  <w:rPr>
                    <w:rFonts w:cs="Calibri"/>
                    <w:color w:val="FFFFFF" w:themeColor="background1"/>
                  </w:rPr>
                </w:pPr>
                <w:r w:rsidRPr="00361FC2">
                  <w:rPr>
                    <w:rFonts w:cs="Calibri"/>
                    <w:color w:val="FFFFFF" w:themeColor="background1"/>
                  </w:rPr>
                  <w:t>na</w:t>
                </w:r>
              </w:p>
            </w:tc>
            <w:tc>
              <w:tcPr>
                <w:tcW w:w="918" w:type="dxa"/>
              </w:tcPr>
              <w:p w:rsidR="00734A19" w:rsidRPr="009F1DB1" w:rsidRDefault="00734A19" w:rsidP="000C5567">
                <w:pPr>
                  <w:rPr>
                    <w:rFonts w:cs="Calibri"/>
                  </w:rPr>
                </w:pPr>
              </w:p>
            </w:tc>
          </w:tr>
          <w:tr w:rsidR="00734A19" w:rsidRPr="009F1DB1" w:rsidTr="000C5567">
            <w:trPr>
              <w:cantSplit/>
              <w:tblHeader/>
            </w:trPr>
            <w:tc>
              <w:tcPr>
                <w:tcW w:w="1906" w:type="dxa"/>
              </w:tcPr>
              <w:p w:rsidR="00734A19" w:rsidRPr="009F1DB1" w:rsidRDefault="00734A19" w:rsidP="000C5567">
                <w:pPr>
                  <w:rPr>
                    <w:rFonts w:cs="Calibri"/>
                  </w:rPr>
                </w:pPr>
                <w:r w:rsidRPr="009F1DB1">
                  <w:rPr>
                    <w:rFonts w:cs="Calibri"/>
                  </w:rPr>
                  <w:t>Flexibility</w:t>
                </w:r>
              </w:p>
            </w:tc>
            <w:tc>
              <w:tcPr>
                <w:tcW w:w="6392" w:type="dxa"/>
              </w:tcPr>
              <w:p w:rsidR="00734A19" w:rsidRPr="00361FC2" w:rsidRDefault="00734A19" w:rsidP="000C5567">
                <w:pPr>
                  <w:rPr>
                    <w:rFonts w:cs="Calibri"/>
                    <w:color w:val="FFFFFF" w:themeColor="background1"/>
                  </w:rPr>
                </w:pPr>
                <w:r w:rsidRPr="00361FC2">
                  <w:rPr>
                    <w:rFonts w:cs="Calibri"/>
                    <w:color w:val="FFFFFF" w:themeColor="background1"/>
                  </w:rPr>
                  <w:t>na</w:t>
                </w:r>
              </w:p>
            </w:tc>
            <w:tc>
              <w:tcPr>
                <w:tcW w:w="918" w:type="dxa"/>
              </w:tcPr>
              <w:p w:rsidR="00734A19" w:rsidRPr="009F1DB1" w:rsidRDefault="00734A19" w:rsidP="000C5567">
                <w:pPr>
                  <w:rPr>
                    <w:rFonts w:cs="Calibri"/>
                  </w:rPr>
                </w:pPr>
              </w:p>
            </w:tc>
          </w:tr>
        </w:tbl>
        <w:p w:rsidR="00734A19" w:rsidRPr="008056F1" w:rsidRDefault="00734A19" w:rsidP="00652D74">
          <w:pPr>
            <w:rPr>
              <w:rFonts w:cs="Calibri"/>
              <w:sz w:val="18"/>
              <w:szCs w:val="18"/>
            </w:rPr>
          </w:pPr>
          <w:r>
            <w:rPr>
              <w:rFonts w:cs="Calibri"/>
            </w:rPr>
            <w:t>Scoring g</w:t>
          </w:r>
          <w:r w:rsidRPr="00EA5860">
            <w:rPr>
              <w:rFonts w:cs="Calibri"/>
            </w:rPr>
            <w:t>uide</w:t>
          </w:r>
          <w:r>
            <w:rPr>
              <w:rFonts w:cs="Calibri"/>
            </w:rPr>
            <w:t xml:space="preserve">: </w:t>
          </w:r>
          <w:r w:rsidRPr="009F1DB1">
            <w:rPr>
              <w:rFonts w:cs="Calibri"/>
            </w:rPr>
            <w:t>Students must satisfactorily identify how they will address a</w:t>
          </w:r>
          <w:r>
            <w:rPr>
              <w:rFonts w:cs="Calibri"/>
            </w:rPr>
            <w:t>ll</w:t>
          </w:r>
          <w:r w:rsidRPr="009F1DB1">
            <w:rPr>
              <w:rFonts w:cs="Calibri"/>
            </w:rPr>
            <w:t xml:space="preserve"> of </w:t>
          </w:r>
          <w:r w:rsidR="00883B55">
            <w:rPr>
              <w:rFonts w:cs="Calibri"/>
            </w:rPr>
            <w:t>five</w:t>
          </w:r>
          <w:r w:rsidRPr="009F1DB1">
            <w:rPr>
              <w:rFonts w:cs="Calibri"/>
            </w:rPr>
            <w:t xml:space="preserve"> of these categories in a health</w:t>
          </w:r>
          <w:r w:rsidR="00883B55">
            <w:rPr>
              <w:rFonts w:cs="Calibri"/>
            </w:rPr>
            <w:t>-</w:t>
          </w:r>
          <w:r w:rsidRPr="009F1DB1">
            <w:rPr>
              <w:rFonts w:cs="Calibri"/>
            </w:rPr>
            <w:t>enhancing manner to address this benchmark.</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405544" w:rsidRPr="00405544" w:rsidRDefault="00405544" w:rsidP="00405544">
      <w:pPr>
        <w:spacing w:before="120" w:after="0"/>
      </w:pPr>
      <w:r>
        <w:br w:type="page"/>
      </w:r>
    </w:p>
    <w:sdt>
      <w:sdtPr>
        <w:id w:val="-1073734001"/>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21" name="Picture 2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071802" w:rsidRDefault="00734A19" w:rsidP="000C5567">
          <w:pPr>
            <w:autoSpaceDE w:val="0"/>
            <w:autoSpaceDN w:val="0"/>
            <w:adjustRightInd w:val="0"/>
            <w:spacing w:before="0" w:after="0" w:line="240" w:lineRule="auto"/>
            <w:rPr>
              <w:rFonts w:cs="Calibri"/>
              <w:color w:val="000000"/>
              <w:lang w:bidi="ar-SA"/>
            </w:rPr>
          </w:pPr>
          <w:r w:rsidRPr="00071802">
            <w:rPr>
              <w:rFonts w:cs="Calibri"/>
              <w:color w:val="000000"/>
              <w:lang w:bidi="ar-SA"/>
            </w:rPr>
            <w:t xml:space="preserve">Demonstrate the knowledge and skills to achieve a health-enhancing level of physical activity and fitness. </w:t>
          </w:r>
        </w:p>
        <w:p w:rsidR="00734A19" w:rsidRDefault="00734A19" w:rsidP="0092579B">
          <w:pPr>
            <w:pStyle w:val="ListParagraph"/>
            <w:numPr>
              <w:ilvl w:val="0"/>
              <w:numId w:val="52"/>
            </w:numPr>
            <w:rPr>
              <w:rFonts w:cs="Calibri"/>
            </w:rPr>
          </w:pPr>
          <w:r w:rsidRPr="0004464E">
            <w:rPr>
              <w:rFonts w:cs="Calibri"/>
            </w:rPr>
            <w:t>Focus Area:  Nutrition</w:t>
          </w:r>
        </w:p>
        <w:p w:rsidR="00734A19" w:rsidRPr="0004464E" w:rsidRDefault="00734A19" w:rsidP="0092579B">
          <w:pPr>
            <w:pStyle w:val="ListParagraph"/>
            <w:numPr>
              <w:ilvl w:val="0"/>
              <w:numId w:val="52"/>
            </w:numPr>
            <w:rPr>
              <w:rFonts w:cs="Calibri"/>
            </w:rPr>
          </w:pPr>
          <w:r w:rsidRPr="0004464E">
            <w:rPr>
              <w:rFonts w:cs="Calibri"/>
            </w:rPr>
            <w:t xml:space="preserve">Benchmark 9.3.5.1: Design a nutritional plan to maintain an appropriate energy </w:t>
          </w:r>
          <w:r w:rsidR="00883B55">
            <w:rPr>
              <w:rFonts w:cs="Calibri"/>
            </w:rPr>
            <w:t xml:space="preserve">balance that supports a healthy, </w:t>
          </w:r>
          <w:r w:rsidRPr="0004464E">
            <w:rPr>
              <w:rFonts w:cs="Calibri"/>
            </w:rPr>
            <w:t>active lifestyle for a college student or an employee in the learner’s chosen field of work.</w:t>
          </w:r>
        </w:p>
        <w:p w:rsidR="00734A19" w:rsidRDefault="00734A19" w:rsidP="005D4525">
          <w:pPr>
            <w:pStyle w:val="Heading2"/>
          </w:pPr>
          <w:r>
            <w:t>Assessment Task</w:t>
          </w:r>
        </w:p>
        <w:p w:rsidR="00734A19" w:rsidRPr="00404B14" w:rsidRDefault="00734A19" w:rsidP="000C5567">
          <w:r>
            <w:t>Essay: S</w:t>
          </w:r>
          <w:r w:rsidRPr="00404B14">
            <w:t>tudents will design a nutrition plan for post high school life that fully addresses energy balance in terms of age, sex, food/liquid choices and caloric expenditures</w:t>
          </w:r>
          <w:r>
            <w:t>.</w:t>
          </w:r>
        </w:p>
        <w:p w:rsidR="00734A19"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35"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rPr>
              <w:rFonts w:cs="Calibri"/>
            </w:rPr>
          </w:pPr>
          <w:r>
            <w:rPr>
              <w:lang w:bidi="ar-SA"/>
            </w:rPr>
            <w:t>This example focuses on</w:t>
          </w:r>
          <w:r>
            <w:t xml:space="preserve"> designing </w:t>
          </w:r>
          <w:r w:rsidRPr="0004464E">
            <w:rPr>
              <w:rFonts w:cs="Calibri"/>
            </w:rPr>
            <w:t>a nutritional plan to maintain an appropriate energy balance</w:t>
          </w:r>
          <w:r w:rsidR="00883B55">
            <w:rPr>
              <w:rFonts w:cs="Calibri"/>
            </w:rPr>
            <w:t xml:space="preserve"> that supports a healthy, </w:t>
          </w:r>
          <w:r w:rsidRPr="0004464E">
            <w:rPr>
              <w:rFonts w:cs="Calibri"/>
            </w:rPr>
            <w:t>active lifestyle for a college student or an employee in the learner’s chosen field of work.</w:t>
          </w:r>
          <w:r>
            <w:rPr>
              <w:rFonts w:cs="Calibri"/>
            </w:rPr>
            <w:t xml:space="preserve"> </w:t>
          </w:r>
        </w:p>
        <w:p w:rsidR="00734A19" w:rsidRPr="00404B14" w:rsidRDefault="00734A19" w:rsidP="000C5567">
          <w:r>
            <w:t>Facilitate a nutrition discussi</w:t>
          </w:r>
          <w:r w:rsidR="00883B55">
            <w:t xml:space="preserve">on that will assist students in applying </w:t>
          </w:r>
          <w:r w:rsidRPr="00404B14">
            <w:t xml:space="preserve">the information to develop nutritional plans that balance caloric intake and energy expenditure that can be applied to their future </w:t>
          </w:r>
        </w:p>
        <w:p w:rsidR="00734A19" w:rsidRDefault="00734A19" w:rsidP="0092579B">
          <w:pPr>
            <w:pStyle w:val="ListParagraph"/>
            <w:numPr>
              <w:ilvl w:val="0"/>
              <w:numId w:val="57"/>
            </w:numPr>
          </w:pPr>
          <w:r w:rsidRPr="00404B14">
            <w:t>Energy is another word for calories</w:t>
          </w:r>
          <w:r>
            <w:t>.</w:t>
          </w:r>
        </w:p>
        <w:p w:rsidR="00734A19" w:rsidRPr="00404B14" w:rsidRDefault="00734A19" w:rsidP="0092579B">
          <w:pPr>
            <w:pStyle w:val="ListParagraph"/>
            <w:numPr>
              <w:ilvl w:val="0"/>
              <w:numId w:val="57"/>
            </w:numPr>
          </w:pPr>
          <w:r w:rsidRPr="00404B14">
            <w:t>Energy balance is the number of calories taken in and the amount of exercise</w:t>
          </w:r>
          <w:r w:rsidR="00883B55">
            <w:t xml:space="preserve"> needed to use those calories. </w:t>
          </w:r>
          <w:r w:rsidRPr="00404B14">
            <w:t>In essence, you maintain the same body weight.</w:t>
          </w:r>
        </w:p>
        <w:p w:rsidR="00734A19" w:rsidRPr="00404B14" w:rsidRDefault="00734A19" w:rsidP="000C5567">
          <w:r w:rsidRPr="00404B14">
            <w:t>Nutrition Tips:</w:t>
          </w:r>
        </w:p>
        <w:p w:rsidR="00734A19" w:rsidRDefault="00734A19" w:rsidP="0092579B">
          <w:pPr>
            <w:pStyle w:val="ListParagraph"/>
            <w:numPr>
              <w:ilvl w:val="0"/>
              <w:numId w:val="58"/>
            </w:numPr>
          </w:pPr>
          <w:r w:rsidRPr="00404B14">
            <w:t>Make hal</w:t>
          </w:r>
          <w:r>
            <w:t xml:space="preserve">f your plate veggies and fruits. </w:t>
          </w:r>
          <w:r w:rsidRPr="00404B14">
            <w:t>Vegetables and fruits are full of nutrients that support good health. Choose fruits and red, orange, and dark-green vegetables such as tomatoes, sweet potatoes, and broccoli.</w:t>
          </w:r>
        </w:p>
        <w:p w:rsidR="00734A19" w:rsidRDefault="00734A19" w:rsidP="0092579B">
          <w:pPr>
            <w:pStyle w:val="ListParagraph"/>
            <w:numPr>
              <w:ilvl w:val="0"/>
              <w:numId w:val="58"/>
            </w:numPr>
          </w:pPr>
          <w:r>
            <w:t xml:space="preserve">Include whole grains. </w:t>
          </w:r>
          <w:r w:rsidRPr="00404B14">
            <w:t>Aim to make at least half your grains whole grains. Look for the words “100% whole grain” or “100% whole wheat” on the food label. Whole grains provide more nutrients, like fiber, than refined grains</w:t>
          </w:r>
          <w:r w:rsidR="00883B55">
            <w:t>;</w:t>
          </w:r>
        </w:p>
        <w:p w:rsidR="00734A19" w:rsidRDefault="00734A19" w:rsidP="0092579B">
          <w:pPr>
            <w:pStyle w:val="ListParagraph"/>
            <w:numPr>
              <w:ilvl w:val="0"/>
              <w:numId w:val="58"/>
            </w:numPr>
          </w:pPr>
          <w:r>
            <w:t xml:space="preserve">Don’t forget the dairy. </w:t>
          </w:r>
          <w:r w:rsidRPr="00404B14">
            <w:t xml:space="preserve">Complete your meal with a cup of fat-free or low-fat milk. You will get the same amount of calcium and other essential nutrients as whole milk but fewer calories. Don’t drink milk? Try a </w:t>
          </w:r>
          <w:r w:rsidRPr="00404B14">
            <w:lastRenderedPageBreak/>
            <w:t>soy beverage (soymilk) as your drink or include low-fat</w:t>
          </w:r>
          <w:r w:rsidR="00883B55">
            <w:t xml:space="preserve"> yogurt in your meal or snack. </w:t>
          </w:r>
          <w:r w:rsidRPr="00404B14">
            <w:t>There are also</w:t>
          </w:r>
          <w:r>
            <w:t xml:space="preserve"> food sources rich in calcium: </w:t>
          </w:r>
          <w:r w:rsidR="00883B55">
            <w:t>s</w:t>
          </w:r>
          <w:r w:rsidRPr="00404B14">
            <w:t xml:space="preserve">ardines, spinach, </w:t>
          </w:r>
          <w:r w:rsidR="00164BE9">
            <w:t>kale, turnips, collard greens.</w:t>
          </w:r>
        </w:p>
        <w:p w:rsidR="00734A19" w:rsidRDefault="00734A19" w:rsidP="0092579B">
          <w:pPr>
            <w:pStyle w:val="ListParagraph"/>
            <w:numPr>
              <w:ilvl w:val="0"/>
              <w:numId w:val="58"/>
            </w:numPr>
          </w:pPr>
          <w:r w:rsidRPr="00404B14">
            <w:t>Add lean protein</w:t>
          </w:r>
          <w:r>
            <w:t xml:space="preserve">. </w:t>
          </w:r>
          <w:r w:rsidRPr="00404B14">
            <w:t>Choose protein foods such as lean beef, pork, chicken, or turkey, and eggs, nuts, beans, or tofu. Twice a week, make seafood the protein on your plate.</w:t>
          </w:r>
        </w:p>
        <w:p w:rsidR="00734A19" w:rsidRDefault="00734A19" w:rsidP="0092579B">
          <w:pPr>
            <w:pStyle w:val="ListParagraph"/>
            <w:numPr>
              <w:ilvl w:val="0"/>
              <w:numId w:val="58"/>
            </w:numPr>
          </w:pPr>
          <w:r>
            <w:t xml:space="preserve">Avoid extra fat. </w:t>
          </w:r>
          <w:r w:rsidRPr="00404B14">
            <w:t>Using heavy gravies or sauces will add fat and calories to otherwise healthy choices. Try steamed broccoli with a sprinkling of low-fat parmesan cheese or a squeeze of lemon.</w:t>
          </w:r>
        </w:p>
        <w:p w:rsidR="00734A19" w:rsidRDefault="00734A19" w:rsidP="0092579B">
          <w:pPr>
            <w:pStyle w:val="ListParagraph"/>
            <w:numPr>
              <w:ilvl w:val="0"/>
              <w:numId w:val="58"/>
            </w:numPr>
          </w:pPr>
          <w:r>
            <w:t xml:space="preserve">Get creative in the kitchen. </w:t>
          </w:r>
          <w:r w:rsidRPr="00404B14">
            <w:t>Whether you are making a sandwich, a stir-fry, or a casserole, find ways to make them healthier. Try using less meat and cheese, which can be higher in saturated fat and sodium, and adding in more veggies that add new flavors and textures to your meals.</w:t>
          </w:r>
        </w:p>
        <w:p w:rsidR="00734A19" w:rsidRDefault="00734A19" w:rsidP="0092579B">
          <w:pPr>
            <w:pStyle w:val="ListParagraph"/>
            <w:numPr>
              <w:ilvl w:val="0"/>
              <w:numId w:val="58"/>
            </w:numPr>
          </w:pPr>
          <w:r>
            <w:t xml:space="preserve">Take control of your food. </w:t>
          </w:r>
          <w:r w:rsidRPr="00404B14">
            <w:t>Eat at home more often so you know exactly what you are eating. If you eat out, check and compare the nutrition information. Choose options that are lower in calories, saturated fat, and sodium.</w:t>
          </w:r>
        </w:p>
        <w:p w:rsidR="00734A19" w:rsidRDefault="00734A19" w:rsidP="0092579B">
          <w:pPr>
            <w:pStyle w:val="ListParagraph"/>
            <w:numPr>
              <w:ilvl w:val="0"/>
              <w:numId w:val="58"/>
            </w:numPr>
          </w:pPr>
          <w:r>
            <w:t xml:space="preserve">Try new foods. </w:t>
          </w:r>
          <w:r w:rsidRPr="00404B14">
            <w:t>Keep it interesting by picking out new foods you’ve never tried before, like mango, lentils, quinoa, kale, or sardines. You may find a new favorite! Trade fun and tasty recipes with friends or find them online.</w:t>
          </w:r>
        </w:p>
        <w:p w:rsidR="00734A19" w:rsidRDefault="00734A19" w:rsidP="0092579B">
          <w:pPr>
            <w:pStyle w:val="ListParagraph"/>
            <w:numPr>
              <w:ilvl w:val="0"/>
              <w:numId w:val="58"/>
            </w:numPr>
          </w:pPr>
          <w:r w:rsidRPr="00404B14">
            <w:t>Satisfy your swee</w:t>
          </w:r>
          <w:r>
            <w:t xml:space="preserve">t tooth in a healthy way. </w:t>
          </w:r>
          <w:r w:rsidRPr="00404B14">
            <w:t>Indulge in a naturally sweet dessert dish—fruit! Serve a fresh fruit salad or a fruit parfait made with yogurt. For a hot dessert, bake apples and top with cinnamon.</w:t>
          </w:r>
        </w:p>
        <w:p w:rsidR="00734A19" w:rsidRPr="00404B14" w:rsidRDefault="00734A19" w:rsidP="0092579B">
          <w:pPr>
            <w:pStyle w:val="ListParagraph"/>
            <w:numPr>
              <w:ilvl w:val="0"/>
              <w:numId w:val="58"/>
            </w:numPr>
          </w:pPr>
          <w:r w:rsidRPr="00404B14">
            <w:t>Every</w:t>
          </w:r>
          <w:r>
            <w:t xml:space="preserve">thing you eat and drink matters. </w:t>
          </w:r>
          <w:r w:rsidRPr="00404B14">
            <w:t>The right mix of foods in your meals and snacks can help you be healthier now and into the future. Turn small changes in how you eat into your MyPlate, MyWins.</w:t>
          </w:r>
        </w:p>
        <w:p w:rsidR="00734A19" w:rsidRPr="00404B14" w:rsidRDefault="00734A19" w:rsidP="000C5567">
          <w:r w:rsidRPr="00404B14">
            <w:t>Estimated Calorie Requirements</w:t>
          </w:r>
          <w:r>
            <w:t>:</w:t>
          </w:r>
        </w:p>
        <w:p w:rsidR="00734A19" w:rsidRPr="00404B14" w:rsidRDefault="00734A19" w:rsidP="000C5567">
          <w:pPr>
            <w:ind w:left="720"/>
          </w:pPr>
          <w:r w:rsidRPr="00404B14">
            <w:t>This calorie requirement chart presents estimated amounts of calories needed to maintain energy balance (and a healthy body weight) for various gender and age groups at three different levels of physical activity. The estimates are rounded to the nearest 200 calories and were determined using an equation from the Institute of Medicine (IOM).</w:t>
          </w:r>
        </w:p>
        <w:tbl>
          <w:tblPr>
            <w:tblStyle w:val="TableGrid"/>
            <w:tblW w:w="0" w:type="auto"/>
            <w:tblInd w:w="720" w:type="dxa"/>
            <w:tblLook w:val="04A0" w:firstRow="1" w:lastRow="0" w:firstColumn="1" w:lastColumn="0" w:noHBand="0" w:noVBand="1"/>
            <w:tblDescription w:val="calorie table"/>
          </w:tblPr>
          <w:tblGrid>
            <w:gridCol w:w="1586"/>
            <w:gridCol w:w="1718"/>
            <w:gridCol w:w="2134"/>
            <w:gridCol w:w="2225"/>
            <w:gridCol w:w="1687"/>
          </w:tblGrid>
          <w:tr w:rsidR="00734A19" w:rsidRPr="00404B14" w:rsidTr="00DF311B">
            <w:trPr>
              <w:cantSplit/>
              <w:tblHeader/>
            </w:trPr>
            <w:tc>
              <w:tcPr>
                <w:tcW w:w="1604" w:type="dxa"/>
              </w:tcPr>
              <w:p w:rsidR="00734A19" w:rsidRPr="00404B14" w:rsidRDefault="00734A19" w:rsidP="000C5567">
                <w:r w:rsidRPr="00404B14">
                  <w:t>Gender</w:t>
                </w:r>
              </w:p>
              <w:p w:rsidR="00734A19" w:rsidRPr="00404B14" w:rsidRDefault="00734A19" w:rsidP="000C5567"/>
            </w:tc>
            <w:tc>
              <w:tcPr>
                <w:tcW w:w="1744" w:type="dxa"/>
              </w:tcPr>
              <w:p w:rsidR="00734A19" w:rsidRPr="00404B14" w:rsidRDefault="00734A19" w:rsidP="000C5567">
                <w:r w:rsidRPr="00404B14">
                  <w:t>Years</w:t>
                </w:r>
              </w:p>
            </w:tc>
            <w:tc>
              <w:tcPr>
                <w:tcW w:w="2160" w:type="dxa"/>
              </w:tcPr>
              <w:p w:rsidR="00734A19" w:rsidRPr="00404B14" w:rsidRDefault="00734A19" w:rsidP="000C5567">
                <w:r w:rsidRPr="00404B14">
                  <w:t>Sedentary</w:t>
                </w:r>
              </w:p>
            </w:tc>
            <w:tc>
              <w:tcPr>
                <w:tcW w:w="2250" w:type="dxa"/>
              </w:tcPr>
              <w:p w:rsidR="00734A19" w:rsidRPr="00404B14" w:rsidRDefault="00734A19" w:rsidP="000C5567">
                <w:r w:rsidRPr="00404B14">
                  <w:t>Moderately Active</w:t>
                </w:r>
              </w:p>
            </w:tc>
            <w:tc>
              <w:tcPr>
                <w:tcW w:w="1710" w:type="dxa"/>
              </w:tcPr>
              <w:p w:rsidR="00734A19" w:rsidRPr="00404B14" w:rsidRDefault="00734A19" w:rsidP="000C5567">
                <w:r w:rsidRPr="00404B14">
                  <w:t>Active</w:t>
                </w:r>
              </w:p>
            </w:tc>
          </w:tr>
          <w:tr w:rsidR="00734A19" w:rsidRPr="00404B14" w:rsidTr="00DF311B">
            <w:trPr>
              <w:cantSplit/>
            </w:trPr>
            <w:tc>
              <w:tcPr>
                <w:tcW w:w="1604" w:type="dxa"/>
                <w:vAlign w:val="center"/>
              </w:tcPr>
              <w:p w:rsidR="00734A19" w:rsidRPr="00404B14" w:rsidRDefault="00734A19" w:rsidP="000C5567">
                <w:r w:rsidRPr="00404B14">
                  <w:t>Female</w:t>
                </w:r>
              </w:p>
            </w:tc>
            <w:tc>
              <w:tcPr>
                <w:tcW w:w="1744" w:type="dxa"/>
                <w:vAlign w:val="center"/>
              </w:tcPr>
              <w:p w:rsidR="00734A19" w:rsidRPr="00404B14" w:rsidRDefault="00734A19" w:rsidP="000C5567">
                <w:r w:rsidRPr="00404B14">
                  <w:t>14-18</w:t>
                </w:r>
              </w:p>
            </w:tc>
            <w:tc>
              <w:tcPr>
                <w:tcW w:w="2160" w:type="dxa"/>
                <w:vAlign w:val="center"/>
              </w:tcPr>
              <w:p w:rsidR="00734A19" w:rsidRPr="00404B14" w:rsidRDefault="00734A19" w:rsidP="000C5567">
                <w:r w:rsidRPr="00404B14">
                  <w:t>1,800</w:t>
                </w:r>
              </w:p>
            </w:tc>
            <w:tc>
              <w:tcPr>
                <w:tcW w:w="2250" w:type="dxa"/>
                <w:vAlign w:val="center"/>
              </w:tcPr>
              <w:p w:rsidR="00734A19" w:rsidRPr="00404B14" w:rsidRDefault="00734A19" w:rsidP="000C5567">
                <w:r w:rsidRPr="00404B14">
                  <w:t>2,000</w:t>
                </w:r>
              </w:p>
            </w:tc>
            <w:tc>
              <w:tcPr>
                <w:tcW w:w="1710" w:type="dxa"/>
                <w:vAlign w:val="center"/>
              </w:tcPr>
              <w:p w:rsidR="00734A19" w:rsidRPr="00404B14" w:rsidRDefault="00734A19" w:rsidP="000C5567">
                <w:r w:rsidRPr="00404B14">
                  <w:t>2,400</w:t>
                </w:r>
              </w:p>
            </w:tc>
          </w:tr>
          <w:tr w:rsidR="00734A19" w:rsidRPr="00404B14" w:rsidTr="00DF311B">
            <w:trPr>
              <w:cantSplit/>
            </w:trPr>
            <w:tc>
              <w:tcPr>
                <w:tcW w:w="1604" w:type="dxa"/>
                <w:vAlign w:val="center"/>
              </w:tcPr>
              <w:p w:rsidR="00734A19" w:rsidRPr="00404B14" w:rsidRDefault="00734A19" w:rsidP="000C5567">
                <w:r w:rsidRPr="00404B14">
                  <w:t>Female</w:t>
                </w:r>
              </w:p>
            </w:tc>
            <w:tc>
              <w:tcPr>
                <w:tcW w:w="1744" w:type="dxa"/>
                <w:vAlign w:val="center"/>
              </w:tcPr>
              <w:p w:rsidR="00734A19" w:rsidRPr="00404B14" w:rsidRDefault="00734A19" w:rsidP="000C5567">
                <w:r w:rsidRPr="00404B14">
                  <w:t>19-30</w:t>
                </w:r>
              </w:p>
            </w:tc>
            <w:tc>
              <w:tcPr>
                <w:tcW w:w="2160" w:type="dxa"/>
                <w:vAlign w:val="center"/>
              </w:tcPr>
              <w:p w:rsidR="00734A19" w:rsidRPr="00404B14" w:rsidRDefault="00734A19" w:rsidP="000C5567">
                <w:r w:rsidRPr="00404B14">
                  <w:t>2,000</w:t>
                </w:r>
              </w:p>
            </w:tc>
            <w:tc>
              <w:tcPr>
                <w:tcW w:w="2250" w:type="dxa"/>
                <w:vAlign w:val="center"/>
              </w:tcPr>
              <w:p w:rsidR="00734A19" w:rsidRPr="00404B14" w:rsidRDefault="00734A19" w:rsidP="000C5567">
                <w:r w:rsidRPr="00404B14">
                  <w:t>2,000 - 2,200</w:t>
                </w:r>
              </w:p>
            </w:tc>
            <w:tc>
              <w:tcPr>
                <w:tcW w:w="1710" w:type="dxa"/>
                <w:vAlign w:val="center"/>
              </w:tcPr>
              <w:p w:rsidR="00734A19" w:rsidRPr="00404B14" w:rsidRDefault="00734A19" w:rsidP="000C5567">
                <w:r w:rsidRPr="00404B14">
                  <w:t>2,400</w:t>
                </w:r>
              </w:p>
            </w:tc>
          </w:tr>
          <w:tr w:rsidR="00734A19" w:rsidRPr="00404B14" w:rsidTr="00DF311B">
            <w:trPr>
              <w:cantSplit/>
            </w:trPr>
            <w:tc>
              <w:tcPr>
                <w:tcW w:w="1604" w:type="dxa"/>
                <w:vAlign w:val="center"/>
              </w:tcPr>
              <w:p w:rsidR="00734A19" w:rsidRPr="00404B14" w:rsidRDefault="00734A19" w:rsidP="000C5567">
                <w:r w:rsidRPr="00404B14">
                  <w:t>Male</w:t>
                </w:r>
              </w:p>
            </w:tc>
            <w:tc>
              <w:tcPr>
                <w:tcW w:w="1744" w:type="dxa"/>
                <w:vAlign w:val="center"/>
              </w:tcPr>
              <w:p w:rsidR="00734A19" w:rsidRPr="00404B14" w:rsidRDefault="00734A19" w:rsidP="000C5567">
                <w:r w:rsidRPr="00404B14">
                  <w:t>14-18</w:t>
                </w:r>
              </w:p>
            </w:tc>
            <w:tc>
              <w:tcPr>
                <w:tcW w:w="2160" w:type="dxa"/>
                <w:vAlign w:val="center"/>
              </w:tcPr>
              <w:p w:rsidR="00734A19" w:rsidRPr="00404B14" w:rsidRDefault="00734A19" w:rsidP="000C5567">
                <w:r w:rsidRPr="00404B14">
                  <w:t>2,200</w:t>
                </w:r>
              </w:p>
            </w:tc>
            <w:tc>
              <w:tcPr>
                <w:tcW w:w="2250" w:type="dxa"/>
                <w:vAlign w:val="center"/>
              </w:tcPr>
              <w:p w:rsidR="00734A19" w:rsidRPr="00404B14" w:rsidRDefault="00734A19" w:rsidP="000C5567">
                <w:r w:rsidRPr="00404B14">
                  <w:t>2,400 - 2,800</w:t>
                </w:r>
              </w:p>
            </w:tc>
            <w:tc>
              <w:tcPr>
                <w:tcW w:w="1710" w:type="dxa"/>
                <w:vAlign w:val="center"/>
              </w:tcPr>
              <w:p w:rsidR="00734A19" w:rsidRPr="00404B14" w:rsidRDefault="00734A19" w:rsidP="000C5567">
                <w:r w:rsidRPr="00404B14">
                  <w:t>2,800 - 3,200</w:t>
                </w:r>
              </w:p>
            </w:tc>
          </w:tr>
          <w:tr w:rsidR="00734A19" w:rsidRPr="00404B14" w:rsidTr="00DF311B">
            <w:trPr>
              <w:cantSplit/>
            </w:trPr>
            <w:tc>
              <w:tcPr>
                <w:tcW w:w="1604" w:type="dxa"/>
                <w:vAlign w:val="center"/>
              </w:tcPr>
              <w:p w:rsidR="00734A19" w:rsidRPr="00404B14" w:rsidRDefault="00734A19" w:rsidP="000C5567">
                <w:r w:rsidRPr="00404B14">
                  <w:t>Male</w:t>
                </w:r>
              </w:p>
            </w:tc>
            <w:tc>
              <w:tcPr>
                <w:tcW w:w="1744" w:type="dxa"/>
                <w:vAlign w:val="center"/>
              </w:tcPr>
              <w:p w:rsidR="00734A19" w:rsidRPr="00404B14" w:rsidRDefault="00734A19" w:rsidP="000C5567">
                <w:r w:rsidRPr="00404B14">
                  <w:t>19-30</w:t>
                </w:r>
              </w:p>
            </w:tc>
            <w:tc>
              <w:tcPr>
                <w:tcW w:w="2160" w:type="dxa"/>
                <w:vAlign w:val="center"/>
              </w:tcPr>
              <w:p w:rsidR="00734A19" w:rsidRPr="00404B14" w:rsidRDefault="00734A19" w:rsidP="000C5567">
                <w:r w:rsidRPr="00404B14">
                  <w:t>2,400</w:t>
                </w:r>
              </w:p>
            </w:tc>
            <w:tc>
              <w:tcPr>
                <w:tcW w:w="2250" w:type="dxa"/>
                <w:vAlign w:val="center"/>
              </w:tcPr>
              <w:p w:rsidR="00734A19" w:rsidRPr="00404B14" w:rsidRDefault="00734A19" w:rsidP="000C5567">
                <w:r w:rsidRPr="00404B14">
                  <w:t>2,600 - 2,800</w:t>
                </w:r>
              </w:p>
            </w:tc>
            <w:tc>
              <w:tcPr>
                <w:tcW w:w="1710" w:type="dxa"/>
                <w:vAlign w:val="center"/>
              </w:tcPr>
              <w:p w:rsidR="00734A19" w:rsidRPr="00404B14" w:rsidRDefault="00734A19" w:rsidP="000C5567">
                <w:r w:rsidRPr="00404B14">
                  <w:t>3,000</w:t>
                </w:r>
              </w:p>
            </w:tc>
          </w:tr>
        </w:tbl>
        <w:p w:rsidR="00734A19" w:rsidRDefault="00734A19" w:rsidP="000C5567">
          <w:pPr>
            <w:pStyle w:val="Heading2"/>
            <w:rPr>
              <w:lang w:bidi="ar-SA"/>
            </w:rPr>
          </w:pPr>
          <w:r>
            <w:rPr>
              <w:lang w:bidi="ar-SA"/>
            </w:rPr>
            <w:lastRenderedPageBreak/>
            <w:t>Directions</w:t>
          </w:r>
        </w:p>
        <w:p w:rsidR="00734A19" w:rsidRPr="00FC657F" w:rsidRDefault="00734A19" w:rsidP="000C5567">
          <w:r w:rsidRPr="00FC657F">
            <w:t>Students should write at least a two</w:t>
          </w:r>
          <w:r w:rsidR="00883B55">
            <w:t>-</w:t>
          </w:r>
          <w:r w:rsidRPr="00FC657F">
            <w:t>page</w:t>
          </w:r>
          <w:r w:rsidR="00883B55">
            <w:t>, double-</w:t>
          </w:r>
          <w:r w:rsidRPr="00FC657F">
            <w:t>spaced typed paper coverin</w:t>
          </w:r>
          <w:r w:rsidR="00883B55">
            <w:t>g the topics identified in the r</w:t>
          </w:r>
          <w:r w:rsidRPr="00FC657F">
            <w:t>ubric.  Students will provide a plan narrative that estimates calorie intake and lifestyle activity caloric expenditure for your future college/career path.</w:t>
          </w:r>
        </w:p>
        <w:p w:rsidR="00734A19" w:rsidRPr="00DD5BCC" w:rsidRDefault="00734A19" w:rsidP="0092579B">
          <w:pPr>
            <w:pStyle w:val="ListParagraph"/>
            <w:numPr>
              <w:ilvl w:val="0"/>
              <w:numId w:val="56"/>
            </w:numPr>
            <w:spacing w:before="0"/>
            <w:rPr>
              <w:rFonts w:cs="Calibri"/>
            </w:rPr>
          </w:pPr>
          <w:r w:rsidRPr="00DD5BCC">
            <w:rPr>
              <w:rFonts w:cs="Calibri"/>
            </w:rPr>
            <w:t xml:space="preserve">Discuss your future caloric intake that you believe will fit into your lifestyle based upon your sex, and age.  </w:t>
          </w:r>
        </w:p>
        <w:p w:rsidR="00734A19" w:rsidRPr="00325CA4" w:rsidRDefault="00734A19" w:rsidP="0092579B">
          <w:pPr>
            <w:pStyle w:val="ListParagraph"/>
            <w:numPr>
              <w:ilvl w:val="0"/>
              <w:numId w:val="53"/>
            </w:numPr>
            <w:spacing w:before="0" w:after="0" w:line="240" w:lineRule="auto"/>
            <w:rPr>
              <w:rFonts w:cs="Calibri"/>
            </w:rPr>
          </w:pPr>
          <w:r w:rsidRPr="00325CA4">
            <w:rPr>
              <w:rFonts w:cs="Calibri"/>
            </w:rPr>
            <w:t>Discuss how you determine your caloric intake – what foods</w:t>
          </w:r>
          <w:r w:rsidR="00883B55">
            <w:rPr>
              <w:rFonts w:cs="Calibri"/>
            </w:rPr>
            <w:t>/liquids you will chose and why.</w:t>
          </w:r>
        </w:p>
        <w:p w:rsidR="00734A19" w:rsidRPr="00FC657F" w:rsidRDefault="00734A19" w:rsidP="0092579B">
          <w:pPr>
            <w:pStyle w:val="ListParagraph"/>
            <w:numPr>
              <w:ilvl w:val="0"/>
              <w:numId w:val="53"/>
            </w:numPr>
            <w:spacing w:before="0" w:after="0" w:line="240" w:lineRule="auto"/>
            <w:rPr>
              <w:rFonts w:cs="Calibri"/>
            </w:rPr>
          </w:pPr>
          <w:r w:rsidRPr="00325CA4">
            <w:rPr>
              <w:rFonts w:cs="Calibri"/>
            </w:rPr>
            <w:t>Discuss how you will obtain energy balance through the use of activity and exercise.</w:t>
          </w:r>
        </w:p>
        <w:p w:rsidR="00734A19" w:rsidRPr="00325CA4" w:rsidRDefault="00734A19" w:rsidP="000C5567">
          <w:pPr>
            <w:pStyle w:val="Heading3"/>
          </w:pPr>
          <w:r w:rsidRPr="00325CA4">
            <w:t xml:space="preserve">Potential </w:t>
          </w:r>
          <w:r>
            <w:t xml:space="preserve">Essay </w:t>
          </w:r>
          <w:r w:rsidRPr="00325CA4">
            <w:t>Rubric (Example)</w:t>
          </w:r>
        </w:p>
        <w:tbl>
          <w:tblPr>
            <w:tblStyle w:val="TableGrid"/>
            <w:tblW w:w="0" w:type="auto"/>
            <w:jc w:val="center"/>
            <w:tblLook w:val="04A0" w:firstRow="1" w:lastRow="0" w:firstColumn="1" w:lastColumn="0" w:noHBand="0" w:noVBand="1"/>
            <w:tblDescription w:val="Potential Essay Rubric "/>
          </w:tblPr>
          <w:tblGrid>
            <w:gridCol w:w="1440"/>
            <w:gridCol w:w="7668"/>
          </w:tblGrid>
          <w:tr w:rsidR="00734A19" w:rsidRPr="00325CA4" w:rsidTr="007454C9">
            <w:trPr>
              <w:cantSplit/>
              <w:trHeight w:val="476"/>
              <w:tblHeader/>
              <w:jc w:val="center"/>
            </w:trPr>
            <w:tc>
              <w:tcPr>
                <w:tcW w:w="1440" w:type="dxa"/>
                <w:vAlign w:val="center"/>
              </w:tcPr>
              <w:p w:rsidR="00734A19" w:rsidRPr="00325CA4" w:rsidRDefault="00734A19" w:rsidP="007454C9">
                <w:pPr>
                  <w:pStyle w:val="ListParagraph"/>
                  <w:spacing w:before="0" w:after="0"/>
                  <w:ind w:left="0"/>
                  <w:rPr>
                    <w:rFonts w:cs="Calibri"/>
                  </w:rPr>
                </w:pPr>
                <w:r w:rsidRPr="00325CA4">
                  <w:rPr>
                    <w:rFonts w:cs="Calibri"/>
                  </w:rPr>
                  <w:t xml:space="preserve">Score </w:t>
                </w:r>
              </w:p>
            </w:tc>
            <w:tc>
              <w:tcPr>
                <w:tcW w:w="7668" w:type="dxa"/>
                <w:vAlign w:val="center"/>
              </w:tcPr>
              <w:p w:rsidR="00734A19" w:rsidRPr="00325CA4" w:rsidRDefault="00734A19" w:rsidP="007454C9">
                <w:pPr>
                  <w:pStyle w:val="ListParagraph"/>
                  <w:spacing w:after="0"/>
                  <w:ind w:left="0"/>
                  <w:rPr>
                    <w:rFonts w:cs="Calibri"/>
                  </w:rPr>
                </w:pPr>
                <w:r w:rsidRPr="00325CA4">
                  <w:rPr>
                    <w:rFonts w:cs="Calibri"/>
                  </w:rPr>
                  <w:t>Description</w:t>
                </w:r>
              </w:p>
            </w:tc>
          </w:tr>
          <w:tr w:rsidR="00734A19" w:rsidRPr="00325CA4" w:rsidTr="007454C9">
            <w:trPr>
              <w:cantSplit/>
              <w:trHeight w:val="710"/>
              <w:jc w:val="center"/>
            </w:trPr>
            <w:tc>
              <w:tcPr>
                <w:tcW w:w="1440" w:type="dxa"/>
              </w:tcPr>
              <w:p w:rsidR="00734A19" w:rsidRPr="00F7556C" w:rsidRDefault="00734A19" w:rsidP="000C5567">
                <w:pPr>
                  <w:pStyle w:val="ListParagraph"/>
                  <w:spacing w:before="0" w:after="0"/>
                  <w:ind w:left="0"/>
                  <w:rPr>
                    <w:rFonts w:cs="Calibri"/>
                  </w:rPr>
                </w:pPr>
                <w:r w:rsidRPr="00F7556C">
                  <w:rPr>
                    <w:rFonts w:cs="Calibri"/>
                  </w:rPr>
                  <w:t xml:space="preserve">Point value </w:t>
                </w:r>
              </w:p>
              <w:p w:rsidR="00734A19" w:rsidRPr="00325CA4" w:rsidRDefault="00734A19" w:rsidP="000C5567">
                <w:pPr>
                  <w:pStyle w:val="ListParagraph"/>
                  <w:spacing w:before="0" w:after="0"/>
                  <w:ind w:left="0"/>
                  <w:rPr>
                    <w:rFonts w:cs="Calibri"/>
                  </w:rPr>
                </w:pPr>
                <w:r w:rsidRPr="00325CA4">
                  <w:rPr>
                    <w:rFonts w:cs="Calibri"/>
                  </w:rPr>
                  <w:t>example</w:t>
                </w:r>
              </w:p>
              <w:p w:rsidR="00734A19" w:rsidRPr="00325CA4" w:rsidRDefault="00734A19" w:rsidP="000C5567">
                <w:pPr>
                  <w:pStyle w:val="ListParagraph"/>
                  <w:spacing w:before="0" w:after="0"/>
                  <w:ind w:left="0"/>
                  <w:rPr>
                    <w:rFonts w:cs="Calibri"/>
                  </w:rPr>
                </w:pPr>
                <w:r w:rsidRPr="00325CA4">
                  <w:rPr>
                    <w:rFonts w:cs="Calibri"/>
                  </w:rPr>
                  <w:t>10 pts</w:t>
                </w:r>
              </w:p>
              <w:p w:rsidR="00734A19" w:rsidRPr="00325CA4" w:rsidRDefault="00734A19" w:rsidP="000C5567">
                <w:pPr>
                  <w:pStyle w:val="ListParagraph"/>
                  <w:spacing w:before="0" w:after="0"/>
                  <w:ind w:left="0"/>
                  <w:rPr>
                    <w:rFonts w:cs="Calibri"/>
                  </w:rPr>
                </w:pPr>
              </w:p>
            </w:tc>
            <w:tc>
              <w:tcPr>
                <w:tcW w:w="7668" w:type="dxa"/>
              </w:tcPr>
              <w:p w:rsidR="00734A19" w:rsidRPr="00325CA4" w:rsidRDefault="00734A19" w:rsidP="000C5567">
                <w:pPr>
                  <w:pStyle w:val="ListParagraph"/>
                  <w:spacing w:before="0" w:after="0"/>
                  <w:ind w:left="0"/>
                  <w:rPr>
                    <w:rFonts w:cs="Calibri"/>
                  </w:rPr>
                </w:pPr>
                <w:r w:rsidRPr="00325CA4">
                  <w:rPr>
                    <w:rFonts w:cs="Calibri"/>
                  </w:rPr>
                  <w:t>Student identifies expected future (college/career) caloric intake based upon</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Age once graduated from H.S</w:t>
                </w:r>
                <w:r w:rsidR="00883B55">
                  <w:rPr>
                    <w:rFonts w:cs="Calibri"/>
                  </w:rPr>
                  <w:t>.</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Sex</w:t>
                </w:r>
              </w:p>
              <w:p w:rsidR="00734A19" w:rsidRPr="00325CA4" w:rsidRDefault="00734A19" w:rsidP="000C5567">
                <w:pPr>
                  <w:spacing w:before="0" w:after="0"/>
                  <w:rPr>
                    <w:rFonts w:cs="Calibri"/>
                  </w:rPr>
                </w:pPr>
                <w:r w:rsidRPr="00325CA4">
                  <w:rPr>
                    <w:rFonts w:cs="Calibri"/>
                  </w:rPr>
                  <w:t>Student identifies their plan to either attend college or selected career path.</w:t>
                </w:r>
              </w:p>
              <w:p w:rsidR="00734A19" w:rsidRPr="00325CA4" w:rsidRDefault="00734A19" w:rsidP="000C5567">
                <w:pPr>
                  <w:spacing w:before="0" w:after="0"/>
                  <w:rPr>
                    <w:rFonts w:cs="Calibri"/>
                  </w:rPr>
                </w:pPr>
                <w:r w:rsidRPr="00325CA4">
                  <w:rPr>
                    <w:rFonts w:cs="Calibri"/>
                  </w:rPr>
                  <w:t xml:space="preserve">Student discusses caloric expenditure potential from everyday activities that reflect </w:t>
                </w:r>
                <w:r w:rsidRPr="00325CA4">
                  <w:rPr>
                    <w:rFonts w:cs="Calibri"/>
                    <w:b/>
                  </w:rPr>
                  <w:t>either</w:t>
                </w:r>
                <w:r w:rsidR="00883B55">
                  <w:rPr>
                    <w:rFonts w:cs="Calibri"/>
                    <w:b/>
                  </w:rPr>
                  <w:t>:</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Career and potential energy expendi</w:t>
                </w:r>
                <w:r w:rsidR="00883B55">
                  <w:rPr>
                    <w:rFonts w:cs="Calibri"/>
                  </w:rPr>
                  <w:t>ture that may occur during work,</w:t>
                </w:r>
                <w:r w:rsidRPr="00325CA4">
                  <w:rPr>
                    <w:rFonts w:cs="Calibri"/>
                  </w:rPr>
                  <w:t xml:space="preserve"> OR</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College life and potential energy expenditure that may occur during class day</w:t>
                </w:r>
                <w:r w:rsidR="00883B55">
                  <w:rPr>
                    <w:rFonts w:cs="Calibri"/>
                  </w:rPr>
                  <w:t>;</w:t>
                </w:r>
              </w:p>
              <w:p w:rsidR="00734A19" w:rsidRPr="00325CA4" w:rsidRDefault="00734A19" w:rsidP="000C5567">
                <w:pPr>
                  <w:spacing w:before="0" w:after="0"/>
                  <w:rPr>
                    <w:rFonts w:cs="Calibri"/>
                  </w:rPr>
                </w:pPr>
                <w:r w:rsidRPr="00325CA4">
                  <w:rPr>
                    <w:rFonts w:cs="Calibri"/>
                  </w:rPr>
                  <w:t>Student discusses daily caloric intake</w:t>
                </w:r>
                <w:r w:rsidR="00883B55">
                  <w:rPr>
                    <w:rFonts w:cs="Calibri"/>
                  </w:rPr>
                  <w:t>.</w:t>
                </w:r>
              </w:p>
              <w:p w:rsidR="00734A19" w:rsidRPr="00325CA4" w:rsidRDefault="00734A19" w:rsidP="000C5567">
                <w:pPr>
                  <w:spacing w:before="0" w:after="0"/>
                  <w:rPr>
                    <w:rFonts w:cs="Calibri"/>
                  </w:rPr>
                </w:pPr>
                <w:r w:rsidRPr="00325CA4">
                  <w:rPr>
                    <w:rFonts w:cs="Calibri"/>
                  </w:rPr>
                  <w:t>Student discusses selected food/liquid sources for calories and how they will be balanced.</w:t>
                </w:r>
              </w:p>
              <w:p w:rsidR="00734A19" w:rsidRPr="00325CA4" w:rsidRDefault="00734A19" w:rsidP="000C5567">
                <w:pPr>
                  <w:spacing w:before="0" w:after="0"/>
                  <w:rPr>
                    <w:rFonts w:cs="Calibri"/>
                  </w:rPr>
                </w:pPr>
                <w:r w:rsidRPr="00325CA4">
                  <w:rPr>
                    <w:rFonts w:cs="Calibri"/>
                  </w:rPr>
                  <w:t>Student discusses daily caloric expenditure from planned exercising.</w:t>
                </w:r>
              </w:p>
              <w:p w:rsidR="00734A19" w:rsidRPr="00325CA4" w:rsidRDefault="00734A19" w:rsidP="000C5567">
                <w:pPr>
                  <w:spacing w:before="0" w:after="0"/>
                  <w:rPr>
                    <w:rFonts w:cs="Calibri"/>
                  </w:rPr>
                </w:pPr>
                <w:r w:rsidRPr="00325CA4">
                  <w:rPr>
                    <w:rFonts w:cs="Calibri"/>
                  </w:rPr>
                  <w:t>Student discusses indicators that show adjustments may need to be made to a daily plan and food selections</w:t>
                </w:r>
                <w:r w:rsidR="00883B55">
                  <w:rPr>
                    <w:rFonts w:cs="Calibri"/>
                  </w:rPr>
                  <w:t>.</w:t>
                </w:r>
              </w:p>
              <w:p w:rsidR="00734A19" w:rsidRPr="00325CA4" w:rsidRDefault="00734A19" w:rsidP="000C5567">
                <w:pPr>
                  <w:spacing w:before="0" w:after="0"/>
                  <w:rPr>
                    <w:rFonts w:cs="Calibri"/>
                  </w:rPr>
                </w:pPr>
                <w:r w:rsidRPr="00325CA4">
                  <w:rPr>
                    <w:rFonts w:cs="Calibri"/>
                  </w:rPr>
                  <w:t>Student uses valid internet resource to discuss food selections.</w:t>
                </w:r>
              </w:p>
              <w:p w:rsidR="00734A19" w:rsidRPr="00325CA4" w:rsidRDefault="00734A19" w:rsidP="000C5567">
                <w:pPr>
                  <w:spacing w:before="0" w:after="0"/>
                  <w:rPr>
                    <w:rFonts w:cs="Calibri"/>
                  </w:rPr>
                </w:pPr>
                <w:r w:rsidRPr="00325CA4">
                  <w:rPr>
                    <w:rFonts w:cs="Calibri"/>
                  </w:rPr>
                  <w:t>Student discusses safety concerns related to energy balance</w:t>
                </w:r>
                <w:r w:rsidR="00883B55">
                  <w:rPr>
                    <w:rFonts w:cs="Calibri"/>
                  </w:rPr>
                  <w:t>.</w:t>
                </w:r>
              </w:p>
              <w:p w:rsidR="00734A19" w:rsidRPr="00325CA4" w:rsidRDefault="00734A19" w:rsidP="000C5567">
                <w:pPr>
                  <w:spacing w:before="0" w:after="0"/>
                  <w:rPr>
                    <w:rFonts w:cs="Calibri"/>
                  </w:rPr>
                </w:pPr>
                <w:r w:rsidRPr="00325CA4">
                  <w:rPr>
                    <w:rFonts w:cs="Calibri"/>
                  </w:rPr>
                  <w:t>One or no spelling/grammar issues</w:t>
                </w:r>
              </w:p>
            </w:tc>
          </w:tr>
          <w:tr w:rsidR="00734A19" w:rsidRPr="00325CA4" w:rsidTr="007454C9">
            <w:trPr>
              <w:cantSplit/>
              <w:trHeight w:val="6209"/>
              <w:jc w:val="center"/>
            </w:trPr>
            <w:tc>
              <w:tcPr>
                <w:tcW w:w="1440" w:type="dxa"/>
              </w:tcPr>
              <w:p w:rsidR="00734A19" w:rsidRPr="00325CA4" w:rsidRDefault="00734A19" w:rsidP="00883B55">
                <w:pPr>
                  <w:pStyle w:val="ListParagraph"/>
                  <w:numPr>
                    <w:ilvl w:val="0"/>
                    <w:numId w:val="0"/>
                  </w:numPr>
                  <w:rPr>
                    <w:rFonts w:cs="Calibri"/>
                  </w:rPr>
                </w:pPr>
                <w:r w:rsidRPr="00325CA4">
                  <w:rPr>
                    <w:rFonts w:cs="Calibri"/>
                  </w:rPr>
                  <w:lastRenderedPageBreak/>
                  <w:t>8 points</w:t>
                </w:r>
              </w:p>
              <w:p w:rsidR="00734A19" w:rsidRPr="00325CA4" w:rsidRDefault="00734A19" w:rsidP="000C5567">
                <w:pPr>
                  <w:pStyle w:val="ListParagraph"/>
                  <w:ind w:left="0"/>
                  <w:rPr>
                    <w:rFonts w:cs="Calibri"/>
                  </w:rPr>
                </w:pPr>
              </w:p>
            </w:tc>
            <w:tc>
              <w:tcPr>
                <w:tcW w:w="7668" w:type="dxa"/>
              </w:tcPr>
              <w:p w:rsidR="00734A19" w:rsidRPr="00325CA4" w:rsidRDefault="00734A19" w:rsidP="000C5567">
                <w:pPr>
                  <w:pStyle w:val="ListParagraph"/>
                  <w:spacing w:before="0" w:after="0"/>
                  <w:ind w:left="0"/>
                  <w:rPr>
                    <w:rFonts w:cs="Calibri"/>
                  </w:rPr>
                </w:pPr>
                <w:r w:rsidRPr="00325CA4">
                  <w:rPr>
                    <w:rFonts w:cs="Calibri"/>
                  </w:rPr>
                  <w:t>Student identifies expected future (college/career) caloric intake based upon</w:t>
                </w:r>
                <w:r w:rsidR="00883B55">
                  <w:rPr>
                    <w:rFonts w:cs="Calibri"/>
                  </w:rPr>
                  <w:t>:</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Age once graduated from H.S</w:t>
                </w:r>
                <w:r w:rsidR="00883B55">
                  <w:rPr>
                    <w:rFonts w:cs="Calibri"/>
                  </w:rPr>
                  <w:t>.</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Sex</w:t>
                </w:r>
              </w:p>
              <w:p w:rsidR="00734A19" w:rsidRPr="00325CA4" w:rsidRDefault="00734A19" w:rsidP="000C5567">
                <w:pPr>
                  <w:spacing w:before="0" w:after="0"/>
                  <w:rPr>
                    <w:rFonts w:cs="Calibri"/>
                  </w:rPr>
                </w:pPr>
                <w:r w:rsidRPr="00325CA4">
                  <w:rPr>
                    <w:rFonts w:cs="Calibri"/>
                  </w:rPr>
                  <w:t>Student identifies their plan to either attend college or selected career path.</w:t>
                </w:r>
              </w:p>
              <w:p w:rsidR="00734A19" w:rsidRPr="00325CA4" w:rsidRDefault="00734A19" w:rsidP="000C5567">
                <w:pPr>
                  <w:spacing w:before="0" w:after="0"/>
                  <w:rPr>
                    <w:rFonts w:cs="Calibri"/>
                  </w:rPr>
                </w:pPr>
                <w:r w:rsidRPr="00325CA4">
                  <w:rPr>
                    <w:rFonts w:cs="Calibri"/>
                  </w:rPr>
                  <w:t xml:space="preserve">Student discusses caloric expenditure potential from everyday activities that reflect </w:t>
                </w:r>
                <w:r w:rsidRPr="00325CA4">
                  <w:rPr>
                    <w:rFonts w:cs="Calibri"/>
                    <w:b/>
                  </w:rPr>
                  <w:t>either</w:t>
                </w:r>
                <w:r w:rsidR="00883B55">
                  <w:rPr>
                    <w:rFonts w:cs="Calibri"/>
                    <w:b/>
                  </w:rPr>
                  <w:t>:</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Career and potential energy expenditure that may occur during work</w:t>
                </w:r>
                <w:r w:rsidR="00883B55">
                  <w:rPr>
                    <w:rFonts w:cs="Calibri"/>
                  </w:rPr>
                  <w:t>,</w:t>
                </w:r>
                <w:r w:rsidRPr="00325CA4">
                  <w:rPr>
                    <w:rFonts w:cs="Calibri"/>
                  </w:rPr>
                  <w:t xml:space="preserve"> OR</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College life and potential energy expenditure that may occur during class day</w:t>
                </w:r>
                <w:r w:rsidR="00883B55">
                  <w:rPr>
                    <w:rFonts w:cs="Calibri"/>
                  </w:rPr>
                  <w:t>.</w:t>
                </w:r>
              </w:p>
              <w:p w:rsidR="00734A19" w:rsidRPr="00325CA4" w:rsidRDefault="00734A19" w:rsidP="000C5567">
                <w:pPr>
                  <w:spacing w:before="0" w:after="0"/>
                  <w:rPr>
                    <w:rFonts w:cs="Calibri"/>
                  </w:rPr>
                </w:pPr>
                <w:r w:rsidRPr="00325CA4">
                  <w:rPr>
                    <w:rFonts w:cs="Calibri"/>
                  </w:rPr>
                  <w:t>Student discusses daily caloric intake</w:t>
                </w:r>
                <w:r w:rsidR="00883B55">
                  <w:rPr>
                    <w:rFonts w:cs="Calibri"/>
                  </w:rPr>
                  <w:t>:</w:t>
                </w:r>
              </w:p>
              <w:p w:rsidR="00734A19" w:rsidRPr="00325CA4" w:rsidRDefault="00734A19" w:rsidP="000C5567">
                <w:pPr>
                  <w:spacing w:before="0" w:after="0"/>
                  <w:rPr>
                    <w:rFonts w:cs="Calibri"/>
                  </w:rPr>
                </w:pPr>
                <w:r w:rsidRPr="00325CA4">
                  <w:rPr>
                    <w:rFonts w:cs="Calibri"/>
                  </w:rPr>
                  <w:t>Student discusses selected food/liquid sources for calories and how they will be balanced.</w:t>
                </w:r>
              </w:p>
              <w:p w:rsidR="00734A19" w:rsidRPr="00325CA4" w:rsidRDefault="00734A19" w:rsidP="000C5567">
                <w:pPr>
                  <w:spacing w:before="0" w:after="0"/>
                  <w:rPr>
                    <w:rFonts w:cs="Calibri"/>
                  </w:rPr>
                </w:pPr>
                <w:r w:rsidRPr="00325CA4">
                  <w:rPr>
                    <w:rFonts w:cs="Calibri"/>
                  </w:rPr>
                  <w:t>Student discusses daily caloric expenditure from planned exercising.</w:t>
                </w:r>
              </w:p>
              <w:p w:rsidR="00734A19" w:rsidRPr="00325CA4" w:rsidRDefault="00734A19" w:rsidP="000C5567">
                <w:pPr>
                  <w:spacing w:before="0" w:after="0"/>
                  <w:rPr>
                    <w:rFonts w:cs="Calibri"/>
                  </w:rPr>
                </w:pPr>
                <w:r w:rsidRPr="00325CA4">
                  <w:rPr>
                    <w:rFonts w:cs="Calibri"/>
                  </w:rPr>
                  <w:t>Student discusses indicators that show adjustments may need to be made to a daily plan and food selections</w:t>
                </w:r>
                <w:r w:rsidR="00883B55">
                  <w:rPr>
                    <w:rFonts w:cs="Calibri"/>
                  </w:rPr>
                  <w:t>.</w:t>
                </w:r>
              </w:p>
              <w:p w:rsidR="00734A19" w:rsidRDefault="00734A19" w:rsidP="000C5567">
                <w:pPr>
                  <w:spacing w:before="0" w:after="0"/>
                  <w:rPr>
                    <w:rFonts w:cs="Calibri"/>
                  </w:rPr>
                </w:pPr>
                <w:r w:rsidRPr="00325CA4">
                  <w:rPr>
                    <w:rFonts w:cs="Calibri"/>
                  </w:rPr>
                  <w:t>Two or more spelling/grammar issues</w:t>
                </w:r>
                <w:r w:rsidR="00883B55">
                  <w:rPr>
                    <w:rFonts w:cs="Calibri"/>
                  </w:rPr>
                  <w:t>,</w:t>
                </w:r>
                <w:r>
                  <w:rPr>
                    <w:rFonts w:cs="Calibri"/>
                  </w:rPr>
                  <w:t xml:space="preserve"> </w:t>
                </w:r>
                <w:r w:rsidRPr="00325CA4">
                  <w:rPr>
                    <w:rFonts w:cs="Calibri"/>
                  </w:rPr>
                  <w:t>OR</w:t>
                </w:r>
              </w:p>
              <w:p w:rsidR="00734A19" w:rsidRPr="00325CA4" w:rsidRDefault="00734A19" w:rsidP="000C5567">
                <w:pPr>
                  <w:spacing w:before="0" w:after="0"/>
                  <w:rPr>
                    <w:rFonts w:cs="Calibri"/>
                  </w:rPr>
                </w:pPr>
                <w:r w:rsidRPr="00325CA4">
                  <w:rPr>
                    <w:rFonts w:cs="Calibri"/>
                  </w:rPr>
                  <w:t>Student fully addresses only one or two of the below points:</w:t>
                </w:r>
              </w:p>
              <w:p w:rsidR="00734A19" w:rsidRPr="00325CA4" w:rsidRDefault="00734A19" w:rsidP="000C5567">
                <w:pPr>
                  <w:spacing w:before="0" w:after="0"/>
                  <w:rPr>
                    <w:rFonts w:cs="Calibri"/>
                  </w:rPr>
                </w:pPr>
                <w:r w:rsidRPr="00325CA4">
                  <w:rPr>
                    <w:rFonts w:cs="Calibri"/>
                  </w:rPr>
                  <w:t>Student discusses indicators that adjustments need to be made to a daily plan</w:t>
                </w:r>
                <w:r w:rsidR="00883B55">
                  <w:rPr>
                    <w:rFonts w:cs="Calibri"/>
                  </w:rPr>
                  <w:t>.</w:t>
                </w:r>
              </w:p>
              <w:p w:rsidR="00734A19" w:rsidRPr="00325CA4" w:rsidRDefault="00734A19" w:rsidP="000C5567">
                <w:pPr>
                  <w:spacing w:before="0" w:after="0"/>
                  <w:rPr>
                    <w:rFonts w:cs="Calibri"/>
                  </w:rPr>
                </w:pPr>
                <w:r w:rsidRPr="00325CA4">
                  <w:rPr>
                    <w:rFonts w:cs="Calibri"/>
                  </w:rPr>
                  <w:t>Student uses valid internet resource to discuss food selections.</w:t>
                </w:r>
              </w:p>
              <w:p w:rsidR="00734A19" w:rsidRPr="00325CA4" w:rsidRDefault="00734A19" w:rsidP="000C5567">
                <w:pPr>
                  <w:spacing w:before="0" w:after="0"/>
                  <w:rPr>
                    <w:rFonts w:cs="Calibri"/>
                  </w:rPr>
                </w:pPr>
                <w:r w:rsidRPr="00325CA4">
                  <w:rPr>
                    <w:rFonts w:cs="Calibri"/>
                  </w:rPr>
                  <w:t>Student discusses safety concerns related to energy balance</w:t>
                </w:r>
                <w:r w:rsidR="00883B55">
                  <w:rPr>
                    <w:rFonts w:cs="Calibri"/>
                  </w:rPr>
                  <w:t>.</w:t>
                </w:r>
              </w:p>
            </w:tc>
          </w:tr>
          <w:tr w:rsidR="00734A19" w:rsidRPr="00325CA4" w:rsidTr="007454C9">
            <w:trPr>
              <w:cantSplit/>
              <w:jc w:val="center"/>
            </w:trPr>
            <w:tc>
              <w:tcPr>
                <w:tcW w:w="1440" w:type="dxa"/>
              </w:tcPr>
              <w:p w:rsidR="00734A19" w:rsidRPr="00325CA4" w:rsidRDefault="00734A19" w:rsidP="00883B55">
                <w:pPr>
                  <w:pStyle w:val="ListParagraph"/>
                  <w:numPr>
                    <w:ilvl w:val="0"/>
                    <w:numId w:val="0"/>
                  </w:numPr>
                  <w:ind w:left="-30"/>
                  <w:rPr>
                    <w:rFonts w:cs="Calibri"/>
                  </w:rPr>
                </w:pPr>
                <w:r>
                  <w:rPr>
                    <w:rFonts w:cs="Calibri"/>
                  </w:rPr>
                  <w:t xml:space="preserve">7 points </w:t>
                </w:r>
              </w:p>
              <w:p w:rsidR="00734A19" w:rsidRPr="00325CA4" w:rsidRDefault="00883B55" w:rsidP="00883B55">
                <w:pPr>
                  <w:pStyle w:val="ListParagraph"/>
                  <w:numPr>
                    <w:ilvl w:val="0"/>
                    <w:numId w:val="0"/>
                  </w:numPr>
                  <w:ind w:left="-30"/>
                  <w:rPr>
                    <w:rFonts w:cs="Calibri"/>
                  </w:rPr>
                </w:pPr>
                <w:r>
                  <w:rPr>
                    <w:rFonts w:cs="Calibri"/>
                  </w:rPr>
                  <w:t>T</w:t>
                </w:r>
                <w:r w:rsidR="00734A19" w:rsidRPr="00325CA4">
                  <w:rPr>
                    <w:rFonts w:cs="Calibri"/>
                  </w:rPr>
                  <w:t>his is the minimum acceptable level to address the benchmark</w:t>
                </w:r>
                <w:r>
                  <w:rPr>
                    <w:rFonts w:cs="Calibri"/>
                  </w:rPr>
                  <w:t>.</w:t>
                </w:r>
              </w:p>
              <w:p w:rsidR="00734A19" w:rsidRPr="00325CA4" w:rsidRDefault="00734A19" w:rsidP="000C5567">
                <w:pPr>
                  <w:pStyle w:val="ListParagraph"/>
                  <w:ind w:left="0"/>
                  <w:rPr>
                    <w:rFonts w:cs="Calibri"/>
                  </w:rPr>
                </w:pPr>
              </w:p>
            </w:tc>
            <w:tc>
              <w:tcPr>
                <w:tcW w:w="7668" w:type="dxa"/>
              </w:tcPr>
              <w:p w:rsidR="00734A19" w:rsidRPr="00325CA4" w:rsidRDefault="00734A19" w:rsidP="000C5567">
                <w:pPr>
                  <w:pStyle w:val="ListParagraph"/>
                  <w:spacing w:before="0" w:after="0"/>
                  <w:ind w:left="0"/>
                  <w:rPr>
                    <w:rFonts w:cs="Calibri"/>
                  </w:rPr>
                </w:pPr>
                <w:r w:rsidRPr="00325CA4">
                  <w:rPr>
                    <w:rFonts w:cs="Calibri"/>
                  </w:rPr>
                  <w:t>Student identifies expected future (college/career) caloric intake based upon</w:t>
                </w:r>
                <w:r w:rsidR="00883B55">
                  <w:rPr>
                    <w:rFonts w:cs="Calibri"/>
                  </w:rPr>
                  <w:t>:</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Age once graduated from H.S</w:t>
                </w:r>
                <w:r w:rsidR="00883B55">
                  <w:rPr>
                    <w:rFonts w:cs="Calibri"/>
                  </w:rPr>
                  <w:t>.</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Sex</w:t>
                </w:r>
              </w:p>
              <w:p w:rsidR="00734A19" w:rsidRPr="00325CA4" w:rsidRDefault="00734A19" w:rsidP="000C5567">
                <w:pPr>
                  <w:spacing w:before="0" w:after="0"/>
                  <w:rPr>
                    <w:rFonts w:cs="Calibri"/>
                  </w:rPr>
                </w:pPr>
                <w:r w:rsidRPr="00325CA4">
                  <w:rPr>
                    <w:rFonts w:cs="Calibri"/>
                  </w:rPr>
                  <w:t>Student identifies their plan to either attend college or selected career path.</w:t>
                </w:r>
              </w:p>
              <w:p w:rsidR="00734A19" w:rsidRPr="00325CA4" w:rsidRDefault="00734A19" w:rsidP="000C5567">
                <w:pPr>
                  <w:spacing w:before="0" w:after="0"/>
                  <w:rPr>
                    <w:rFonts w:cs="Calibri"/>
                  </w:rPr>
                </w:pPr>
                <w:r w:rsidRPr="00325CA4">
                  <w:rPr>
                    <w:rFonts w:cs="Calibri"/>
                  </w:rPr>
                  <w:t xml:space="preserve">Student discusses caloric expenditure potential from everyday activities that reflect </w:t>
                </w:r>
                <w:r w:rsidRPr="00325CA4">
                  <w:rPr>
                    <w:rFonts w:cs="Calibri"/>
                    <w:b/>
                  </w:rPr>
                  <w:t>either</w:t>
                </w:r>
                <w:r w:rsidR="00883B55">
                  <w:rPr>
                    <w:rFonts w:cs="Calibri"/>
                    <w:b/>
                  </w:rPr>
                  <w:t>:</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Career and potential energy expenditure that may occur during work</w:t>
                </w:r>
                <w:r w:rsidR="00883B55">
                  <w:rPr>
                    <w:rFonts w:cs="Calibri"/>
                  </w:rPr>
                  <w:t xml:space="preserve">, </w:t>
                </w:r>
                <w:r w:rsidRPr="00325CA4">
                  <w:rPr>
                    <w:rFonts w:cs="Calibri"/>
                  </w:rPr>
                  <w:t>OR</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College life and potential energy expenditure that may occur during class day</w:t>
                </w:r>
                <w:r w:rsidR="00883B55">
                  <w:rPr>
                    <w:rFonts w:cs="Calibri"/>
                  </w:rPr>
                  <w:t>.</w:t>
                </w:r>
              </w:p>
              <w:p w:rsidR="00734A19" w:rsidRPr="00325CA4" w:rsidRDefault="00734A19" w:rsidP="000C5567">
                <w:pPr>
                  <w:spacing w:before="0" w:after="0"/>
                  <w:rPr>
                    <w:rFonts w:cs="Calibri"/>
                  </w:rPr>
                </w:pPr>
                <w:r w:rsidRPr="00325CA4">
                  <w:rPr>
                    <w:rFonts w:cs="Calibri"/>
                  </w:rPr>
                  <w:t>Student discusses daily caloric intake</w:t>
                </w:r>
                <w:r w:rsidR="00883B55">
                  <w:rPr>
                    <w:rFonts w:cs="Calibri"/>
                  </w:rPr>
                  <w:t>.</w:t>
                </w:r>
              </w:p>
              <w:p w:rsidR="00734A19" w:rsidRPr="00325CA4" w:rsidRDefault="00734A19" w:rsidP="000C5567">
                <w:pPr>
                  <w:spacing w:before="0" w:after="0"/>
                  <w:rPr>
                    <w:rFonts w:cs="Calibri"/>
                  </w:rPr>
                </w:pPr>
                <w:r w:rsidRPr="00325CA4">
                  <w:rPr>
                    <w:rFonts w:cs="Calibri"/>
                  </w:rPr>
                  <w:t>Student discusses selected food/liquid sources fo</w:t>
                </w:r>
                <w:r>
                  <w:rPr>
                    <w:rFonts w:cs="Calibri"/>
                  </w:rPr>
                  <w:t xml:space="preserve">r calories and how they will be </w:t>
                </w:r>
                <w:r w:rsidRPr="00325CA4">
                  <w:rPr>
                    <w:rFonts w:cs="Calibri"/>
                  </w:rPr>
                  <w:t>balanced.</w:t>
                </w:r>
              </w:p>
              <w:p w:rsidR="00734A19" w:rsidRPr="00325CA4" w:rsidRDefault="00734A19" w:rsidP="000C5567">
                <w:pPr>
                  <w:spacing w:before="0" w:after="0"/>
                  <w:rPr>
                    <w:rFonts w:cs="Calibri"/>
                  </w:rPr>
                </w:pPr>
                <w:r w:rsidRPr="00325CA4">
                  <w:rPr>
                    <w:rFonts w:cs="Calibri"/>
                  </w:rPr>
                  <w:t>Student discusses daily caloric expenditure from planned exercising.</w:t>
                </w:r>
              </w:p>
            </w:tc>
          </w:tr>
          <w:tr w:rsidR="00734A19" w:rsidRPr="00325CA4" w:rsidTr="007454C9">
            <w:trPr>
              <w:cantSplit/>
              <w:jc w:val="center"/>
            </w:trPr>
            <w:tc>
              <w:tcPr>
                <w:tcW w:w="1440" w:type="dxa"/>
              </w:tcPr>
              <w:p w:rsidR="00734A19" w:rsidRPr="00325CA4" w:rsidRDefault="00734A19" w:rsidP="000C5567">
                <w:pPr>
                  <w:pStyle w:val="ListParagraph"/>
                  <w:ind w:left="0"/>
                  <w:rPr>
                    <w:rFonts w:cs="Calibri"/>
                  </w:rPr>
                </w:pPr>
                <w:r w:rsidRPr="00325CA4">
                  <w:rPr>
                    <w:rFonts w:cs="Calibri"/>
                  </w:rPr>
                  <w:lastRenderedPageBreak/>
                  <w:t>0 points</w:t>
                </w:r>
              </w:p>
              <w:p w:rsidR="00734A19" w:rsidRPr="00325CA4" w:rsidRDefault="00734A19" w:rsidP="000C5567">
                <w:pPr>
                  <w:pStyle w:val="ListParagraph"/>
                  <w:ind w:left="0"/>
                  <w:rPr>
                    <w:rFonts w:cs="Calibri"/>
                  </w:rPr>
                </w:pPr>
              </w:p>
            </w:tc>
            <w:tc>
              <w:tcPr>
                <w:tcW w:w="7668" w:type="dxa"/>
              </w:tcPr>
              <w:p w:rsidR="00734A19" w:rsidRPr="00325CA4" w:rsidRDefault="00734A19" w:rsidP="000C5567">
                <w:pPr>
                  <w:pStyle w:val="ListParagraph"/>
                  <w:spacing w:before="0" w:after="0"/>
                  <w:ind w:left="0"/>
                  <w:rPr>
                    <w:rFonts w:cs="Calibri"/>
                  </w:rPr>
                </w:pPr>
                <w:r w:rsidRPr="00325CA4">
                  <w:rPr>
                    <w:rFonts w:cs="Calibri"/>
                  </w:rPr>
                  <w:t>Student identifies expected future (college/career) caloric intake based upon</w:t>
                </w:r>
                <w:r w:rsidR="00883B55">
                  <w:rPr>
                    <w:rFonts w:cs="Calibri"/>
                  </w:rPr>
                  <w:t>:</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Age</w:t>
                </w:r>
              </w:p>
              <w:p w:rsidR="00734A19" w:rsidRPr="00325CA4" w:rsidRDefault="00734A19" w:rsidP="0092579B">
                <w:pPr>
                  <w:pStyle w:val="ListParagraph"/>
                  <w:numPr>
                    <w:ilvl w:val="0"/>
                    <w:numId w:val="54"/>
                  </w:numPr>
                  <w:spacing w:before="0" w:after="0" w:line="240" w:lineRule="auto"/>
                  <w:rPr>
                    <w:rFonts w:cs="Calibri"/>
                  </w:rPr>
                </w:pPr>
                <w:r w:rsidRPr="00325CA4">
                  <w:rPr>
                    <w:rFonts w:cs="Calibri"/>
                  </w:rPr>
                  <w:t>Sex</w:t>
                </w:r>
              </w:p>
              <w:p w:rsidR="00734A19" w:rsidRPr="00325CA4" w:rsidRDefault="00734A19" w:rsidP="000C5567">
                <w:pPr>
                  <w:spacing w:before="0" w:after="0"/>
                  <w:rPr>
                    <w:rFonts w:cs="Calibri"/>
                  </w:rPr>
                </w:pPr>
                <w:r w:rsidRPr="00325CA4">
                  <w:rPr>
                    <w:rFonts w:cs="Calibri"/>
                  </w:rPr>
                  <w:t>Student identifies their plan to either attend college or selected career path.</w:t>
                </w:r>
              </w:p>
              <w:p w:rsidR="00734A19" w:rsidRPr="00325CA4" w:rsidRDefault="00734A19" w:rsidP="000C5567">
                <w:pPr>
                  <w:spacing w:before="0" w:after="0"/>
                  <w:rPr>
                    <w:rFonts w:cs="Calibri"/>
                  </w:rPr>
                </w:pPr>
                <w:r w:rsidRPr="00325CA4">
                  <w:rPr>
                    <w:rFonts w:cs="Calibri"/>
                  </w:rPr>
                  <w:t xml:space="preserve">Student discusses caloric expenditure potential from everyday activities that reflect </w:t>
                </w:r>
                <w:r w:rsidRPr="00325CA4">
                  <w:rPr>
                    <w:rFonts w:cs="Calibri"/>
                    <w:b/>
                  </w:rPr>
                  <w:t>either</w:t>
                </w:r>
                <w:r w:rsidR="00883B55">
                  <w:rPr>
                    <w:rFonts w:cs="Calibri"/>
                    <w:b/>
                  </w:rPr>
                  <w:t>:</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Career and potential energy expenditure that may occur during work</w:t>
                </w:r>
                <w:r w:rsidR="00883B55">
                  <w:rPr>
                    <w:rFonts w:cs="Calibri"/>
                  </w:rPr>
                  <w:t>.</w:t>
                </w:r>
              </w:p>
              <w:p w:rsidR="00734A19" w:rsidRPr="00325CA4" w:rsidRDefault="00734A19" w:rsidP="0092579B">
                <w:pPr>
                  <w:pStyle w:val="ListParagraph"/>
                  <w:numPr>
                    <w:ilvl w:val="0"/>
                    <w:numId w:val="55"/>
                  </w:numPr>
                  <w:spacing w:before="0" w:after="0" w:line="240" w:lineRule="auto"/>
                  <w:rPr>
                    <w:rFonts w:cs="Calibri"/>
                  </w:rPr>
                </w:pPr>
                <w:r w:rsidRPr="00325CA4">
                  <w:rPr>
                    <w:rFonts w:cs="Calibri"/>
                  </w:rPr>
                  <w:t>College life and potential energy expenditure that may occur during class day</w:t>
                </w:r>
                <w:r w:rsidR="00883B55">
                  <w:rPr>
                    <w:rFonts w:cs="Calibri"/>
                  </w:rPr>
                  <w:t>.</w:t>
                </w:r>
              </w:p>
              <w:p w:rsidR="00734A19" w:rsidRPr="00325CA4" w:rsidRDefault="00734A19" w:rsidP="000C5567">
                <w:pPr>
                  <w:spacing w:before="0" w:after="0"/>
                  <w:rPr>
                    <w:rFonts w:cs="Calibri"/>
                  </w:rPr>
                </w:pPr>
                <w:r w:rsidRPr="00325CA4">
                  <w:rPr>
                    <w:rFonts w:cs="Calibri"/>
                  </w:rPr>
                  <w:t>Student discusses daily caloric intake</w:t>
                </w:r>
                <w:r w:rsidR="00883B55">
                  <w:rPr>
                    <w:rFonts w:cs="Calibri"/>
                  </w:rPr>
                  <w:t>.</w:t>
                </w:r>
              </w:p>
              <w:p w:rsidR="00734A19" w:rsidRPr="00325CA4" w:rsidRDefault="00734A19" w:rsidP="000C5567">
                <w:pPr>
                  <w:spacing w:before="0" w:after="0"/>
                  <w:rPr>
                    <w:rFonts w:cs="Calibri"/>
                  </w:rPr>
                </w:pPr>
                <w:r w:rsidRPr="00325CA4">
                  <w:rPr>
                    <w:rFonts w:cs="Calibri"/>
                  </w:rPr>
                  <w:t>Student discusses selected food/liquid sources fo</w:t>
                </w:r>
                <w:r>
                  <w:rPr>
                    <w:rFonts w:cs="Calibri"/>
                  </w:rPr>
                  <w:t xml:space="preserve">r calories and how they will be </w:t>
                </w:r>
                <w:r w:rsidRPr="00325CA4">
                  <w:rPr>
                    <w:rFonts w:cs="Calibri"/>
                  </w:rPr>
                  <w:t>balanced.</w:t>
                </w:r>
              </w:p>
              <w:p w:rsidR="00734A19" w:rsidRPr="00325CA4" w:rsidRDefault="00734A19" w:rsidP="000C5567">
                <w:pPr>
                  <w:spacing w:before="0" w:after="0"/>
                  <w:rPr>
                    <w:rFonts w:cs="Calibri"/>
                  </w:rPr>
                </w:pPr>
                <w:r w:rsidRPr="00325CA4">
                  <w:rPr>
                    <w:rFonts w:cs="Calibri"/>
                  </w:rPr>
                  <w:t>Student discusses daily caloric expenditure from planned exercising.</w:t>
                </w:r>
              </w:p>
              <w:p w:rsidR="00734A19" w:rsidRPr="00325CA4" w:rsidRDefault="00734A19" w:rsidP="000C5567">
                <w:pPr>
                  <w:spacing w:before="0" w:after="0"/>
                  <w:rPr>
                    <w:rFonts w:cs="Calibri"/>
                  </w:rPr>
                </w:pPr>
                <w:r w:rsidRPr="00325CA4">
                  <w:rPr>
                    <w:rFonts w:cs="Calibri"/>
                  </w:rPr>
                  <w:t xml:space="preserve"> ****Any of the above requirements is missing</w:t>
                </w:r>
              </w:p>
            </w:tc>
          </w:tr>
        </w:tbl>
        <w:p w:rsidR="00734A19" w:rsidRPr="00F7556C" w:rsidRDefault="00734A19" w:rsidP="000C5567">
          <w:pPr>
            <w:spacing w:before="0" w:after="0"/>
            <w:rPr>
              <w:rFonts w:cs="Calibri"/>
            </w:rPr>
          </w:pPr>
          <w:r>
            <w:rPr>
              <w:rFonts w:cs="Calibri"/>
            </w:rPr>
            <w:t>Scoring g</w:t>
          </w:r>
          <w:r w:rsidRPr="00F7556C">
            <w:rPr>
              <w:rFonts w:cs="Calibri"/>
            </w:rPr>
            <w:t>uide:</w:t>
          </w:r>
        </w:p>
        <w:p w:rsidR="00734A19" w:rsidRPr="007A5C5C" w:rsidRDefault="00734A19" w:rsidP="000C5567">
          <w:pPr>
            <w:pStyle w:val="ListParagraph"/>
            <w:numPr>
              <w:ilvl w:val="0"/>
              <w:numId w:val="0"/>
            </w:numPr>
            <w:ind w:left="450"/>
            <w:rPr>
              <w:rFonts w:cs="Calibri"/>
            </w:rPr>
          </w:pPr>
          <w:r w:rsidRPr="007A5C5C">
            <w:rPr>
              <w:rFonts w:cs="Calibri"/>
            </w:rPr>
            <w:t xml:space="preserve">10 pts </w:t>
          </w:r>
          <w:r w:rsidR="003D7F72">
            <w:rPr>
              <w:rFonts w:cs="Calibri"/>
            </w:rPr>
            <w:t>–</w:t>
          </w:r>
          <w:r w:rsidRPr="007A5C5C">
            <w:rPr>
              <w:rFonts w:cs="Calibri"/>
            </w:rPr>
            <w:t xml:space="preserve"> </w:t>
          </w:r>
          <w:r w:rsidR="003D7F72">
            <w:rPr>
              <w:rFonts w:cs="Calibri"/>
            </w:rPr>
            <w:t>A</w:t>
          </w:r>
          <w:r w:rsidRPr="007A5C5C">
            <w:rPr>
              <w:rFonts w:cs="Calibri"/>
            </w:rPr>
            <w:t xml:space="preserve">ll benchmark indicators are present along with spelling/grammar requirements and </w:t>
          </w:r>
          <w:r w:rsidR="003D7F72">
            <w:rPr>
              <w:rFonts w:cs="Calibri"/>
            </w:rPr>
            <w:t>three</w:t>
          </w:r>
          <w:r w:rsidRPr="007A5C5C">
            <w:rPr>
              <w:rFonts w:cs="Calibri"/>
            </w:rPr>
            <w:t xml:space="preserve"> additional offered topics</w:t>
          </w:r>
          <w:r w:rsidR="003D7F72">
            <w:rPr>
              <w:rFonts w:cs="Calibri"/>
            </w:rPr>
            <w:t>.</w:t>
          </w:r>
        </w:p>
        <w:p w:rsidR="00734A19" w:rsidRPr="00FC657F" w:rsidRDefault="003D7F72" w:rsidP="000C5567">
          <w:pPr>
            <w:ind w:left="720" w:hanging="270"/>
            <w:rPr>
              <w:rFonts w:cs="Calibri"/>
            </w:rPr>
          </w:pPr>
          <w:r>
            <w:rPr>
              <w:rFonts w:cs="Calibri"/>
            </w:rPr>
            <w:t>8 pts –</w:t>
          </w:r>
          <w:r w:rsidR="00734A19" w:rsidRPr="00FC657F">
            <w:rPr>
              <w:rFonts w:cs="Calibri"/>
            </w:rPr>
            <w:t xml:space="preserve"> </w:t>
          </w:r>
          <w:r>
            <w:rPr>
              <w:rFonts w:cs="Calibri"/>
            </w:rPr>
            <w:t>A</w:t>
          </w:r>
          <w:r w:rsidR="00734A19" w:rsidRPr="00FC657F">
            <w:rPr>
              <w:rFonts w:cs="Calibri"/>
            </w:rPr>
            <w:t>ll benchmark indicators are present along with spe</w:t>
          </w:r>
          <w:r>
            <w:rPr>
              <w:rFonts w:cs="Calibri"/>
            </w:rPr>
            <w:t>lling/grammar requirements and two of the three</w:t>
          </w:r>
          <w:r w:rsidR="00734A19" w:rsidRPr="00FC657F">
            <w:rPr>
              <w:rFonts w:cs="Calibri"/>
            </w:rPr>
            <w:t xml:space="preserve"> additional offered topics</w:t>
          </w:r>
          <w:r>
            <w:rPr>
              <w:rFonts w:cs="Calibri"/>
            </w:rPr>
            <w:t>.</w:t>
          </w:r>
        </w:p>
        <w:p w:rsidR="00734A19" w:rsidRPr="007A5C5C" w:rsidRDefault="00734A19" w:rsidP="000C5567">
          <w:pPr>
            <w:pStyle w:val="ListParagraph"/>
            <w:numPr>
              <w:ilvl w:val="0"/>
              <w:numId w:val="0"/>
            </w:numPr>
            <w:ind w:left="450"/>
            <w:rPr>
              <w:rFonts w:cs="Calibri"/>
            </w:rPr>
          </w:pPr>
          <w:r>
            <w:rPr>
              <w:rFonts w:cs="Calibri"/>
            </w:rPr>
            <w:t xml:space="preserve">7 pts </w:t>
          </w:r>
          <w:r w:rsidR="003D7F72">
            <w:rPr>
              <w:rFonts w:cs="Calibri"/>
            </w:rPr>
            <w:t>– Minimum PASS – T</w:t>
          </w:r>
          <w:r w:rsidRPr="007A5C5C">
            <w:rPr>
              <w:rFonts w:cs="Calibri"/>
            </w:rPr>
            <w:t>his addresses the benchmark. All benchmark indicators are present</w:t>
          </w:r>
          <w:r w:rsidR="003D7F72">
            <w:rPr>
              <w:rFonts w:cs="Calibri"/>
            </w:rPr>
            <w:t>.</w:t>
          </w:r>
        </w:p>
        <w:p w:rsidR="00734A19" w:rsidRPr="00404B14" w:rsidRDefault="003D7F72" w:rsidP="000C5567">
          <w:pPr>
            <w:pStyle w:val="ListParagraph"/>
            <w:numPr>
              <w:ilvl w:val="0"/>
              <w:numId w:val="0"/>
            </w:numPr>
            <w:ind w:left="450"/>
            <w:rPr>
              <w:rFonts w:cs="Calibri"/>
            </w:rPr>
          </w:pPr>
          <w:r>
            <w:rPr>
              <w:rFonts w:cs="Calibri"/>
            </w:rPr>
            <w:t>0 pts –</w:t>
          </w:r>
          <w:r w:rsidR="00734A19" w:rsidRPr="007A5C5C">
            <w:rPr>
              <w:rFonts w:cs="Calibri"/>
            </w:rPr>
            <w:t xml:space="preserve"> The indicator lacks any of the requirements of the benchmark</w:t>
          </w:r>
          <w:r>
            <w:rPr>
              <w:rFonts w:cs="Calibri"/>
            </w:rPr>
            <w:t>.</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DC5B43" w:rsidP="00DC5B43">
      <w:pPr>
        <w:spacing w:before="120" w:after="0"/>
      </w:pPr>
      <w:r>
        <w:br w:type="page"/>
      </w:r>
    </w:p>
    <w:sdt>
      <w:sdtPr>
        <w:rPr>
          <w:iCs/>
          <w:color w:val="000000" w:themeColor="text2"/>
          <w:sz w:val="20"/>
          <w:szCs w:val="20"/>
        </w:rPr>
        <w:id w:val="13052663"/>
        <w:docPartObj>
          <w:docPartGallery w:val="Cover Pages"/>
          <w:docPartUnique/>
        </w:docPartObj>
      </w:sdtPr>
      <w:sdtEndPr>
        <w:rPr>
          <w:iCs w:val="0"/>
          <w:color w:val="auto"/>
          <w:sz w:val="22"/>
          <w:szCs w:val="22"/>
        </w:rPr>
      </w:sdtEndPr>
      <w:sdtContent>
        <w:p w:rsidR="00734A19" w:rsidRDefault="00734A19" w:rsidP="00AB65FF">
          <w:r>
            <w:rPr>
              <w:noProof/>
              <w:lang w:bidi="ar-SA"/>
            </w:rPr>
            <w:drawing>
              <wp:inline distT="0" distB="0" distL="0" distR="0">
                <wp:extent cx="2901212" cy="609600"/>
                <wp:effectExtent l="0" t="0" r="0" b="0"/>
                <wp:docPr id="22" name="Picture 22"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BE3444" w:rsidRDefault="00734A19" w:rsidP="00197518">
          <w:pPr>
            <w:pStyle w:val="Heading1"/>
          </w:pPr>
          <w:r>
            <w:t>Grade 9: Standard 3</w:t>
          </w:r>
        </w:p>
        <w:p w:rsidR="00734A19" w:rsidRPr="00636095" w:rsidRDefault="00734A19" w:rsidP="000C5567">
          <w:pPr>
            <w:autoSpaceDE w:val="0"/>
            <w:autoSpaceDN w:val="0"/>
            <w:adjustRightInd w:val="0"/>
            <w:spacing w:before="0" w:after="0" w:line="240" w:lineRule="auto"/>
            <w:rPr>
              <w:rFonts w:cs="Calibri"/>
              <w:color w:val="000000"/>
              <w:lang w:bidi="ar-SA"/>
            </w:rPr>
          </w:pPr>
          <w:r w:rsidRPr="00636095">
            <w:rPr>
              <w:rFonts w:cs="Calibri"/>
              <w:color w:val="000000"/>
              <w:lang w:bidi="ar-SA"/>
            </w:rPr>
            <w:t xml:space="preserve">Demonstrate the knowledge and skills to achieve a health-enhancing level of physical activity and fitness. </w:t>
          </w:r>
        </w:p>
        <w:p w:rsidR="00734A19" w:rsidRDefault="003D7F72" w:rsidP="0092579B">
          <w:pPr>
            <w:pStyle w:val="ListParagraph"/>
            <w:numPr>
              <w:ilvl w:val="0"/>
              <w:numId w:val="59"/>
            </w:numPr>
            <w:rPr>
              <w:rFonts w:cs="Calibri"/>
            </w:rPr>
          </w:pPr>
          <w:r>
            <w:rPr>
              <w:rFonts w:cs="Calibri"/>
            </w:rPr>
            <w:t>Focus Area:  Stress m</w:t>
          </w:r>
          <w:r w:rsidR="00734A19" w:rsidRPr="00C6501D">
            <w:rPr>
              <w:rFonts w:cs="Calibri"/>
            </w:rPr>
            <w:t>anagement</w:t>
          </w:r>
        </w:p>
        <w:p w:rsidR="00734A19" w:rsidRPr="00C6501D" w:rsidRDefault="00734A19" w:rsidP="0092579B">
          <w:pPr>
            <w:pStyle w:val="ListParagraph"/>
            <w:numPr>
              <w:ilvl w:val="0"/>
              <w:numId w:val="59"/>
            </w:numPr>
            <w:rPr>
              <w:rFonts w:cs="Calibri"/>
            </w:rPr>
          </w:pPr>
          <w:r w:rsidRPr="00C6501D">
            <w:rPr>
              <w:rFonts w:cs="Calibri"/>
            </w:rPr>
            <w:t xml:space="preserve">Benchmark 9.3.6.1: Explain how stress-management strategies in physical activity </w:t>
          </w:r>
          <w:r w:rsidR="003D7F72">
            <w:rPr>
              <w:rFonts w:cs="Calibri"/>
            </w:rPr>
            <w:t>settings can reduce stress and a</w:t>
          </w:r>
          <w:r w:rsidRPr="00C6501D">
            <w:rPr>
              <w:rFonts w:cs="Calibri"/>
            </w:rPr>
            <w:t>ffect health. For example: physical activities such as aerobic exercise, deep breathing, meditation, mental</w:t>
          </w:r>
          <w:r w:rsidR="003D7F72">
            <w:rPr>
              <w:rFonts w:cs="Calibri"/>
            </w:rPr>
            <w:t xml:space="preserve"> imagery, relaxation techniques</w:t>
          </w:r>
        </w:p>
        <w:p w:rsidR="00734A19" w:rsidRPr="008E09D4" w:rsidRDefault="00734A19" w:rsidP="005D4525">
          <w:pPr>
            <w:pStyle w:val="Heading2"/>
          </w:pPr>
          <w:r>
            <w:t>Assessment Task</w:t>
          </w:r>
        </w:p>
        <w:p w:rsidR="00734A19" w:rsidRPr="005E3FC1" w:rsidRDefault="00734A19" w:rsidP="005E3FC1">
          <w:r>
            <w:t xml:space="preserve">Exit Slip: </w:t>
          </w:r>
          <w:r>
            <w:rPr>
              <w:rFonts w:cs="Calibri"/>
            </w:rPr>
            <w:t>S</w:t>
          </w:r>
          <w:r w:rsidRPr="00E36853">
            <w:rPr>
              <w:rFonts w:cs="Calibri"/>
            </w:rPr>
            <w:t>tudents will be able to</w:t>
          </w:r>
          <w:r w:rsidR="003D7F72">
            <w:rPr>
              <w:rFonts w:cs="Calibri"/>
            </w:rPr>
            <w:t xml:space="preserve"> explain how providing a stress-</w:t>
          </w:r>
          <w:r w:rsidRPr="00E36853">
            <w:rPr>
              <w:rFonts w:cs="Calibri"/>
            </w:rPr>
            <w:t>management strategy in a physical activity setting can help reduce stress and positively impact health</w:t>
          </w:r>
          <w:r>
            <w:rPr>
              <w:rFonts w:cs="Calibri"/>
            </w:rPr>
            <w:t>.</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36"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rPr>
              <w:rFonts w:cs="Calibri"/>
            </w:rPr>
          </w:pPr>
          <w:r>
            <w:rPr>
              <w:lang w:bidi="ar-SA"/>
            </w:rPr>
            <w:t>This example focuses on</w:t>
          </w:r>
          <w:r>
            <w:t xml:space="preserve"> </w:t>
          </w:r>
          <w:r w:rsidRPr="00C6501D">
            <w:rPr>
              <w:rFonts w:cs="Calibri"/>
            </w:rPr>
            <w:t xml:space="preserve">how stress-management strategies in physical activity </w:t>
          </w:r>
          <w:r w:rsidR="003D7F72">
            <w:rPr>
              <w:rFonts w:cs="Calibri"/>
            </w:rPr>
            <w:t>settings can reduce stress and a</w:t>
          </w:r>
          <w:r w:rsidRPr="00C6501D">
            <w:rPr>
              <w:rFonts w:cs="Calibri"/>
            </w:rPr>
            <w:t xml:space="preserve">ffect health. </w:t>
          </w:r>
        </w:p>
        <w:p w:rsidR="00734A19" w:rsidRPr="0044263C" w:rsidRDefault="00734A19" w:rsidP="000C5567">
          <w:pPr>
            <w:rPr>
              <w:rFonts w:cs="Calibri"/>
            </w:rPr>
          </w:pPr>
          <w:r>
            <w:t>Facilitate a class discussion focusing on strategies to help create reduce</w:t>
          </w:r>
          <w:r w:rsidR="003D7F72">
            <w:t>d</w:t>
          </w:r>
          <w:r>
            <w:t xml:space="preserve"> stress.</w:t>
          </w:r>
        </w:p>
        <w:p w:rsidR="00734A19" w:rsidRPr="00C6501D" w:rsidRDefault="00734A19" w:rsidP="000C5567">
          <w:pPr>
            <w:pStyle w:val="Default"/>
            <w:rPr>
              <w:bCs/>
              <w:sz w:val="22"/>
              <w:szCs w:val="22"/>
            </w:rPr>
          </w:pPr>
          <w:r w:rsidRPr="00C6501D">
            <w:rPr>
              <w:bCs/>
              <w:sz w:val="22"/>
              <w:szCs w:val="22"/>
            </w:rPr>
            <w:t>Common effects of stress</w:t>
          </w:r>
          <w:r>
            <w:rPr>
              <w:bCs/>
              <w:sz w:val="22"/>
              <w:szCs w:val="22"/>
            </w:rPr>
            <w:t>.</w:t>
          </w:r>
        </w:p>
        <w:p w:rsidR="00734A19" w:rsidRPr="00C6501D" w:rsidRDefault="00734A19" w:rsidP="000C5567">
          <w:pPr>
            <w:spacing w:before="240" w:after="240"/>
            <w:rPr>
              <w:rFonts w:cs="Calibri"/>
            </w:rPr>
          </w:pPr>
          <w:r w:rsidRPr="00C6501D">
            <w:rPr>
              <w:rFonts w:cs="Calibri"/>
            </w:rPr>
            <w:t>Stress symptoms can affect your body, your thoughts and feelings, and your behavior. Stress can contribute to a variety of health problems, such as high blood pressure, heart disease, obesity and diabetes. During elevated stress, your hypothalamus triggers your autonomic nervous system to respond to the stress.   This includes your heart, lungs, bloo</w:t>
          </w:r>
          <w:r w:rsidR="003D7F72">
            <w:rPr>
              <w:rFonts w:cs="Calibri"/>
            </w:rPr>
            <w:t xml:space="preserve">d vessels, glands and stomach. </w:t>
          </w:r>
          <w:r w:rsidRPr="00C6501D">
            <w:rPr>
              <w:rFonts w:cs="Calibri"/>
            </w:rPr>
            <w:t xml:space="preserve">Your heart rate increases, sugar and fat levels increase to supply energy, blood clotting slows, intestinal movements slow, pupils dilate, adrenaline and noradrenaline are released into the blood. This triggers the flight or fight response. </w:t>
          </w:r>
        </w:p>
        <w:p w:rsidR="00734A19" w:rsidRPr="00FB3ED5" w:rsidRDefault="00734A19" w:rsidP="000C5567">
          <w:r w:rsidRPr="00FB3ED5">
            <w:t>Common effects of stress on your body</w:t>
          </w:r>
          <w:r>
            <w:t>:</w:t>
          </w:r>
        </w:p>
        <w:p w:rsidR="00734A19" w:rsidRPr="00C6501D" w:rsidRDefault="00734A19" w:rsidP="00DF311B">
          <w:pPr>
            <w:pStyle w:val="ListParagraph"/>
          </w:pPr>
          <w:r>
            <w:t>Headache, muscle tension or pain, c</w:t>
          </w:r>
          <w:r w:rsidRPr="00C6501D">
            <w:t xml:space="preserve">hest pain </w:t>
          </w:r>
        </w:p>
        <w:p w:rsidR="00734A19" w:rsidRPr="00C6501D" w:rsidRDefault="00734A19" w:rsidP="00DF311B">
          <w:pPr>
            <w:pStyle w:val="ListParagraph"/>
          </w:pPr>
          <w:r w:rsidRPr="00C6501D">
            <w:t>Fatigue, upset stomach, sleep problems</w:t>
          </w:r>
        </w:p>
        <w:p w:rsidR="00734A19" w:rsidRPr="00FB3ED5" w:rsidRDefault="00734A19" w:rsidP="000C5567">
          <w:r w:rsidRPr="00FB3ED5">
            <w:t>Common effects of stress on your mood</w:t>
          </w:r>
          <w:r>
            <w:t>:</w:t>
          </w:r>
        </w:p>
        <w:p w:rsidR="00734A19" w:rsidRPr="00C6501D" w:rsidRDefault="00734A19" w:rsidP="00DF311B">
          <w:pPr>
            <w:pStyle w:val="ListParagraph"/>
          </w:pPr>
          <w:r>
            <w:lastRenderedPageBreak/>
            <w:t>Anxiety, restlessness, l</w:t>
          </w:r>
          <w:r w:rsidRPr="00C6501D">
            <w:t xml:space="preserve">ack of motivation or focus </w:t>
          </w:r>
        </w:p>
        <w:p w:rsidR="00734A19" w:rsidRPr="00C6501D" w:rsidRDefault="00734A19" w:rsidP="00DF311B">
          <w:pPr>
            <w:pStyle w:val="ListParagraph"/>
          </w:pPr>
          <w:r>
            <w:t>Feeling overwhelmed, irritability or anger, s</w:t>
          </w:r>
          <w:r w:rsidRPr="00C6501D">
            <w:t xml:space="preserve">adness or depression </w:t>
          </w:r>
        </w:p>
        <w:p w:rsidR="00734A19" w:rsidRPr="00FB3ED5" w:rsidRDefault="00734A19" w:rsidP="000C5567">
          <w:r w:rsidRPr="00FB3ED5">
            <w:t>Common effects of stress on your behavior</w:t>
          </w:r>
          <w:r>
            <w:t>:</w:t>
          </w:r>
        </w:p>
        <w:p w:rsidR="00734A19" w:rsidRPr="00C6501D" w:rsidRDefault="00734A19" w:rsidP="00DF311B">
          <w:pPr>
            <w:pStyle w:val="ListParagraph"/>
          </w:pPr>
          <w:r>
            <w:t>Overeating or undereating, a</w:t>
          </w:r>
          <w:r w:rsidRPr="00C6501D">
            <w:t xml:space="preserve">ngry outbursts, drug, alcohol or tobacco use </w:t>
          </w:r>
        </w:p>
        <w:p w:rsidR="00734A19" w:rsidRDefault="00734A19" w:rsidP="00DF311B">
          <w:pPr>
            <w:pStyle w:val="ListParagraph"/>
          </w:pPr>
          <w:r>
            <w:t>Social withdrawal, e</w:t>
          </w:r>
          <w:r w:rsidRPr="00C6501D">
            <w:t xml:space="preserve">xercising less often  </w:t>
          </w:r>
        </w:p>
        <w:p w:rsidR="00734A19" w:rsidRPr="00C6501D" w:rsidRDefault="00734A19" w:rsidP="000C5567">
          <w:pPr>
            <w:spacing w:before="100" w:beforeAutospacing="1" w:after="100" w:afterAutospacing="1" w:line="240" w:lineRule="auto"/>
            <w:rPr>
              <w:rFonts w:cs="Calibri"/>
            </w:rPr>
          </w:pPr>
          <w:r>
            <w:rPr>
              <w:rFonts w:cs="Calibri"/>
              <w:bCs/>
            </w:rPr>
            <w:t>Common stress management strategies in physical activity s</w:t>
          </w:r>
          <w:r w:rsidRPr="00C6501D">
            <w:rPr>
              <w:rFonts w:cs="Calibri"/>
              <w:bCs/>
            </w:rPr>
            <w:t>ettings</w:t>
          </w:r>
          <w:r>
            <w:rPr>
              <w:rFonts w:cs="Calibri"/>
              <w:bCs/>
            </w:rPr>
            <w:t>:</w:t>
          </w:r>
        </w:p>
        <w:p w:rsidR="00734A19" w:rsidRPr="00DF311B" w:rsidRDefault="00734A19" w:rsidP="00DF311B">
          <w:pPr>
            <w:pStyle w:val="ListParagraph"/>
          </w:pPr>
          <w:r w:rsidRPr="00DF311B">
            <w:t xml:space="preserve">Learn and practice relaxation techniques; try </w:t>
          </w:r>
          <w:hyperlink r:id="rId37" w:history="1">
            <w:r w:rsidRPr="00DF311B">
              <w:rPr>
                <w:rStyle w:val="Hyperlink"/>
                <w:color w:val="auto"/>
                <w:u w:val="none"/>
              </w:rPr>
              <w:t>meditation</w:t>
            </w:r>
          </w:hyperlink>
          <w:r w:rsidRPr="00DF311B">
            <w:t xml:space="preserve">, </w:t>
          </w:r>
          <w:hyperlink r:id="rId38" w:history="1">
            <w:r w:rsidRPr="00DF311B">
              <w:rPr>
                <w:rStyle w:val="Hyperlink"/>
                <w:color w:val="auto"/>
                <w:u w:val="none"/>
              </w:rPr>
              <w:t>yoga</w:t>
            </w:r>
          </w:hyperlink>
          <w:r w:rsidRPr="00DF311B">
            <w:t xml:space="preserve">, or tai-chi for </w:t>
          </w:r>
          <w:hyperlink r:id="rId39" w:history="1">
            <w:r w:rsidRPr="00DF311B">
              <w:rPr>
                <w:rStyle w:val="Hyperlink"/>
                <w:color w:val="auto"/>
                <w:u w:val="none"/>
              </w:rPr>
              <w:t>stress management</w:t>
            </w:r>
          </w:hyperlink>
          <w:r w:rsidRPr="00DF311B">
            <w:t>.</w:t>
          </w:r>
        </w:p>
        <w:p w:rsidR="00734A19" w:rsidRPr="00DF311B" w:rsidRDefault="00734A19" w:rsidP="00DF311B">
          <w:pPr>
            <w:pStyle w:val="ListParagraph"/>
          </w:pPr>
          <w:r w:rsidRPr="00DF311B">
            <w:t>Exercise regularly. Your body can fight stress better when it is fit.</w:t>
          </w:r>
        </w:p>
        <w:p w:rsidR="00734A19" w:rsidRPr="00DF311B" w:rsidRDefault="00734A19" w:rsidP="00DF311B">
          <w:pPr>
            <w:pStyle w:val="ListParagraph"/>
          </w:pPr>
          <w:r w:rsidRPr="00DF311B">
            <w:t>Make time for hobbies, interests, and relaxation.</w:t>
          </w:r>
        </w:p>
        <w:p w:rsidR="00734A19" w:rsidRDefault="00734A19" w:rsidP="000C5567">
          <w:pPr>
            <w:pStyle w:val="Heading2"/>
            <w:rPr>
              <w:lang w:bidi="ar-SA"/>
            </w:rPr>
          </w:pPr>
          <w:r>
            <w:rPr>
              <w:lang w:bidi="ar-SA"/>
            </w:rPr>
            <w:t>Directions</w:t>
          </w:r>
        </w:p>
        <w:p w:rsidR="00734A19" w:rsidRDefault="00734A19" w:rsidP="000C5567">
          <w:pPr>
            <w:rPr>
              <w:rFonts w:cs="Calibri"/>
            </w:rPr>
          </w:pPr>
          <w:r w:rsidRPr="009119C1">
            <w:rPr>
              <w:rFonts w:cs="Calibri"/>
            </w:rPr>
            <w:t>Students will c</w:t>
          </w:r>
          <w:r>
            <w:rPr>
              <w:rFonts w:cs="Calibri"/>
            </w:rPr>
            <w:t xml:space="preserve">omplete the following Exit Slip by identifying </w:t>
          </w:r>
          <w:r w:rsidR="003D7F72">
            <w:rPr>
              <w:rFonts w:cs="Calibri"/>
            </w:rPr>
            <w:t>a stress-</w:t>
          </w:r>
          <w:r>
            <w:rPr>
              <w:rFonts w:cs="Calibri"/>
            </w:rPr>
            <w:t>reducing activity and</w:t>
          </w:r>
          <w:r w:rsidRPr="009119C1">
            <w:rPr>
              <w:rFonts w:cs="Calibri"/>
            </w:rPr>
            <w:t xml:space="preserve"> providing </w:t>
          </w:r>
          <w:r>
            <w:rPr>
              <w:rFonts w:cs="Calibri"/>
            </w:rPr>
            <w:t>a</w:t>
          </w:r>
          <w:r w:rsidRPr="009119C1">
            <w:rPr>
              <w:rFonts w:cs="Calibri"/>
            </w:rPr>
            <w:t xml:space="preserve"> description for how </w:t>
          </w:r>
          <w:r>
            <w:rPr>
              <w:rFonts w:cs="Calibri"/>
            </w:rPr>
            <w:t>it</w:t>
          </w:r>
          <w:r w:rsidRPr="00E36853">
            <w:rPr>
              <w:rFonts w:cs="Calibri"/>
            </w:rPr>
            <w:t xml:space="preserve"> c</w:t>
          </w:r>
          <w:r w:rsidRPr="009119C1">
            <w:rPr>
              <w:rFonts w:cs="Calibri"/>
            </w:rPr>
            <w:t>an reduce stress and have a positive impact upon health.</w:t>
          </w:r>
        </w:p>
        <w:p w:rsidR="00734A19" w:rsidRPr="009119C1" w:rsidRDefault="00734A19" w:rsidP="000C5567">
          <w:pPr>
            <w:pStyle w:val="Heading3"/>
          </w:pPr>
          <w:r>
            <w:t>Stress Management Exit Slip</w:t>
          </w:r>
        </w:p>
        <w:tbl>
          <w:tblPr>
            <w:tblStyle w:val="TableGrid"/>
            <w:tblW w:w="0" w:type="auto"/>
            <w:tblLook w:val="04A0" w:firstRow="1" w:lastRow="0" w:firstColumn="1" w:lastColumn="0" w:noHBand="0" w:noVBand="1"/>
            <w:tblDescription w:val="Stress Management Exit Slip"/>
          </w:tblPr>
          <w:tblGrid>
            <w:gridCol w:w="10070"/>
          </w:tblGrid>
          <w:tr w:rsidR="00734A19" w:rsidTr="000C5567">
            <w:trPr>
              <w:cantSplit/>
              <w:tblHeader/>
            </w:trPr>
            <w:tc>
              <w:tcPr>
                <w:tcW w:w="10296" w:type="dxa"/>
              </w:tcPr>
              <w:p w:rsidR="00734A19" w:rsidRPr="009119C1" w:rsidRDefault="00734A19" w:rsidP="003D7F72">
                <w:pPr>
                  <w:tabs>
                    <w:tab w:val="left" w:pos="4620"/>
                  </w:tabs>
                  <w:rPr>
                    <w:rFonts w:cs="Calibri"/>
                  </w:rPr>
                </w:pPr>
                <w:r w:rsidRPr="009119C1">
                  <w:rPr>
                    <w:rFonts w:cs="Calibri"/>
                  </w:rPr>
                  <w:t>NAME ______________</w:t>
                </w:r>
              </w:p>
              <w:p w:rsidR="00734A19" w:rsidRPr="009119C1" w:rsidRDefault="00734A19" w:rsidP="000C5567">
                <w:pPr>
                  <w:rPr>
                    <w:rFonts w:cs="Calibri"/>
                    <w:color w:val="FF0000"/>
                  </w:rPr>
                </w:pPr>
                <w:r w:rsidRPr="009119C1">
                  <w:rPr>
                    <w:rFonts w:cs="Calibri"/>
                  </w:rPr>
                  <w:t xml:space="preserve">Explain how engaging in </w:t>
                </w:r>
                <w:r w:rsidRPr="00C6501D">
                  <w:rPr>
                    <w:rFonts w:cs="Calibri"/>
                  </w:rPr>
                  <w:t>this</w:t>
                </w:r>
                <w:r>
                  <w:rPr>
                    <w:rFonts w:cs="Calibri"/>
                    <w:i/>
                  </w:rPr>
                  <w:t xml:space="preserve"> </w:t>
                </w:r>
                <w:r w:rsidR="003D7F72">
                  <w:rPr>
                    <w:rFonts w:cs="Calibri"/>
                  </w:rPr>
                  <w:t>can help you:</w:t>
                </w:r>
              </w:p>
              <w:p w:rsidR="00734A19" w:rsidRPr="009119C1" w:rsidRDefault="003D7F72" w:rsidP="0092579B">
                <w:pPr>
                  <w:pStyle w:val="NumberListLevel1"/>
                  <w:numPr>
                    <w:ilvl w:val="0"/>
                    <w:numId w:val="82"/>
                  </w:numPr>
                </w:pPr>
                <w:r>
                  <w:t>Reduce s</w:t>
                </w:r>
                <w:r w:rsidR="00734A19" w:rsidRPr="009119C1">
                  <w:t>tress</w:t>
                </w:r>
              </w:p>
              <w:p w:rsidR="00734A19" w:rsidRDefault="00734A19" w:rsidP="003D7F72">
                <w:pPr>
                  <w:pStyle w:val="NumberListLevel1"/>
                  <w:ind w:left="338" w:hanging="338"/>
                </w:pPr>
                <w:r w:rsidRPr="009119C1">
                  <w:t xml:space="preserve">Have a positive impact on your </w:t>
                </w:r>
                <w:r w:rsidR="003D7F72">
                  <w:t>h</w:t>
                </w:r>
                <w:r w:rsidRPr="009119C1">
                  <w:t>ealth</w:t>
                </w:r>
              </w:p>
            </w:tc>
          </w:tr>
        </w:tbl>
        <w:p w:rsidR="00734A19" w:rsidRPr="00C6501D" w:rsidRDefault="00734A19" w:rsidP="000C5567">
          <w:pPr>
            <w:spacing w:before="0" w:after="0"/>
            <w:rPr>
              <w:rFonts w:cs="Calibri"/>
            </w:rPr>
          </w:pPr>
          <w:r>
            <w:t>Scoring g</w:t>
          </w:r>
          <w:r w:rsidR="003D7F72">
            <w:t>uide: S</w:t>
          </w:r>
          <w:r w:rsidRPr="00953533">
            <w:t>tudents must provide at least one c</w:t>
          </w:r>
          <w:r w:rsidR="003D7F72">
            <w:t>orrect response to each of the t</w:t>
          </w:r>
          <w:r w:rsidRPr="00953533">
            <w:t>wo (2) st</w:t>
          </w:r>
          <w:r>
            <w:t xml:space="preserve">atements within the Exit slip. </w:t>
          </w:r>
          <w:r w:rsidRPr="00953533">
            <w:t>To address this benchmark, both responses must be correct.</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DC5B43" w:rsidRDefault="00DC5B43" w:rsidP="00DC5B43">
          <w:pPr>
            <w:spacing w:before="120" w:after="0"/>
          </w:pPr>
          <w:r>
            <w:br w:type="page"/>
          </w:r>
        </w:p>
      </w:sdtContent>
    </w:sdt>
    <w:sdt>
      <w:sdtPr>
        <w:rPr>
          <w:iCs/>
          <w:color w:val="000000" w:themeColor="text2"/>
          <w:sz w:val="20"/>
          <w:szCs w:val="20"/>
        </w:rPr>
        <w:id w:val="-2045133310"/>
        <w:docPartObj>
          <w:docPartGallery w:val="Cover Pages"/>
          <w:docPartUnique/>
        </w:docPartObj>
      </w:sdtPr>
      <w:sdtEndPr/>
      <w:sdtContent>
        <w:p w:rsidR="00734A19" w:rsidRDefault="00734A19" w:rsidP="00AB65FF">
          <w:r>
            <w:rPr>
              <w:noProof/>
              <w:lang w:bidi="ar-SA"/>
            </w:rPr>
            <w:drawing>
              <wp:inline distT="0" distB="0" distL="0" distR="0" wp14:anchorId="2C56324B" wp14:editId="01D42092">
                <wp:extent cx="2901212" cy="609600"/>
                <wp:effectExtent l="0" t="0" r="0" b="0"/>
                <wp:docPr id="23" name="Picture 2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4</w:t>
          </w:r>
        </w:p>
        <w:p w:rsidR="00734A19" w:rsidRDefault="00734A19" w:rsidP="000C5567">
          <w:pPr>
            <w:pStyle w:val="Default"/>
            <w:rPr>
              <w:sz w:val="22"/>
              <w:szCs w:val="22"/>
            </w:rPr>
          </w:pPr>
          <w:r w:rsidRPr="00387AB4">
            <w:rPr>
              <w:sz w:val="22"/>
              <w:szCs w:val="22"/>
            </w:rPr>
            <w:t xml:space="preserve">Exhibit responsible personal and social behavior that respects self and others. </w:t>
          </w:r>
        </w:p>
        <w:p w:rsidR="00734A19" w:rsidRDefault="00734A19" w:rsidP="000C5567">
          <w:pPr>
            <w:pStyle w:val="Default"/>
            <w:rPr>
              <w:sz w:val="22"/>
              <w:szCs w:val="22"/>
            </w:rPr>
          </w:pPr>
        </w:p>
        <w:p w:rsidR="00734A19" w:rsidRDefault="003D7F72" w:rsidP="00DF311B">
          <w:pPr>
            <w:pStyle w:val="BulletListLevel1"/>
          </w:pPr>
          <w:r>
            <w:t>Focus Area: Personal r</w:t>
          </w:r>
          <w:r w:rsidR="00734A19">
            <w:t>esponsibility</w:t>
          </w:r>
        </w:p>
        <w:p w:rsidR="00734A19" w:rsidRPr="003A3ACC" w:rsidRDefault="00734A19" w:rsidP="00DF311B">
          <w:pPr>
            <w:pStyle w:val="BulletListLevel1"/>
          </w:pPr>
          <w:r w:rsidRPr="003A3ACC">
            <w:t>Benchmark 9.4.1.1: Employ effective self-management skills to analyze barriers and appropriately modify physical activity patterns as needed.</w:t>
          </w:r>
          <w:r w:rsidRPr="003A3ACC">
            <w:rPr>
              <w:rFonts w:ascii="Times New Roman" w:hAnsi="Times New Roman"/>
              <w:highlight w:val="yellow"/>
            </w:rPr>
            <w:t xml:space="preserve"> </w:t>
          </w:r>
        </w:p>
        <w:p w:rsidR="00734A19" w:rsidRPr="008E09D4" w:rsidRDefault="00734A19" w:rsidP="005D4525">
          <w:pPr>
            <w:pStyle w:val="Heading2"/>
          </w:pPr>
          <w:r>
            <w:t>Assessment Task</w:t>
          </w:r>
        </w:p>
        <w:p w:rsidR="00734A19" w:rsidRPr="003A3ACC" w:rsidRDefault="00734A19" w:rsidP="005E3FC1">
          <w:pPr>
            <w:rPr>
              <w:rFonts w:eastAsiaTheme="majorEastAsia" w:cs="Calibri"/>
            </w:rPr>
          </w:pPr>
          <w:r>
            <w:t>Short Answer:</w:t>
          </w:r>
          <w:r>
            <w:rPr>
              <w:rStyle w:val="termtext"/>
              <w:rFonts w:eastAsiaTheme="majorEastAsia" w:cs="Calibri"/>
            </w:rPr>
            <w:t xml:space="preserve"> S</w:t>
          </w:r>
          <w:r w:rsidRPr="00C26001">
            <w:rPr>
              <w:rStyle w:val="termtext"/>
              <w:rFonts w:eastAsiaTheme="majorEastAsia" w:cs="Calibri"/>
            </w:rPr>
            <w:t xml:space="preserve">tudents will </w:t>
          </w:r>
          <w:r>
            <w:rPr>
              <w:rStyle w:val="termtext"/>
              <w:rFonts w:eastAsiaTheme="majorEastAsia" w:cs="Calibri"/>
            </w:rPr>
            <w:t>identify</w:t>
          </w:r>
          <w:r w:rsidRPr="00C26001">
            <w:rPr>
              <w:rStyle w:val="termtext"/>
              <w:rFonts w:eastAsiaTheme="majorEastAsia" w:cs="Calibri"/>
            </w:rPr>
            <w:t xml:space="preserve"> internal and external </w:t>
          </w:r>
          <w:r>
            <w:rPr>
              <w:rStyle w:val="termtext"/>
              <w:rFonts w:eastAsiaTheme="majorEastAsia" w:cs="Calibri"/>
            </w:rPr>
            <w:t xml:space="preserve">factors </w:t>
          </w:r>
          <w:r w:rsidRPr="00C26001">
            <w:rPr>
              <w:rStyle w:val="termtext"/>
              <w:rFonts w:eastAsiaTheme="majorEastAsia" w:cs="Calibri"/>
            </w:rPr>
            <w:t>that create barriers to stay</w:t>
          </w:r>
          <w:r>
            <w:rPr>
              <w:rStyle w:val="termtext"/>
              <w:rFonts w:eastAsiaTheme="majorEastAsia" w:cs="Calibri"/>
            </w:rPr>
            <w:t>ing</w:t>
          </w:r>
          <w:r w:rsidRPr="00C26001">
            <w:rPr>
              <w:rStyle w:val="termtext"/>
              <w:rFonts w:eastAsiaTheme="majorEastAsia" w:cs="Calibri"/>
            </w:rPr>
            <w:t xml:space="preserve"> physically active </w:t>
          </w:r>
          <w:r>
            <w:rPr>
              <w:rStyle w:val="termtext"/>
              <w:rFonts w:eastAsiaTheme="majorEastAsia" w:cs="Calibri"/>
            </w:rPr>
            <w:t>and identify strategies</w:t>
          </w:r>
          <w:r w:rsidRPr="00C26001">
            <w:rPr>
              <w:rStyle w:val="termtext"/>
              <w:rFonts w:eastAsiaTheme="majorEastAsia" w:cs="Calibri"/>
            </w:rPr>
            <w:t xml:space="preserve"> to address </w:t>
          </w:r>
          <w:r>
            <w:rPr>
              <w:rStyle w:val="termtext"/>
              <w:rFonts w:eastAsiaTheme="majorEastAsia" w:cs="Calibri"/>
            </w:rPr>
            <w:t>each barrier.</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40"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rPr>
              <w:rStyle w:val="termtext"/>
              <w:rFonts w:eastAsiaTheme="majorEastAsia" w:cs="Calibri"/>
            </w:rPr>
          </w:pPr>
          <w:r>
            <w:rPr>
              <w:lang w:bidi="ar-SA"/>
            </w:rPr>
            <w:t>This example</w:t>
          </w:r>
          <w:r>
            <w:rPr>
              <w:rStyle w:val="termtext"/>
              <w:rFonts w:eastAsiaTheme="majorEastAsia" w:cs="Calibri"/>
            </w:rPr>
            <w:t xml:space="preserve"> identifies </w:t>
          </w:r>
          <w:r w:rsidRPr="00C26001">
            <w:rPr>
              <w:rStyle w:val="termtext"/>
              <w:rFonts w:eastAsiaTheme="majorEastAsia" w:cs="Calibri"/>
            </w:rPr>
            <w:t xml:space="preserve">internal and external </w:t>
          </w:r>
          <w:r>
            <w:rPr>
              <w:rStyle w:val="termtext"/>
              <w:rFonts w:eastAsiaTheme="majorEastAsia" w:cs="Calibri"/>
            </w:rPr>
            <w:t xml:space="preserve">factors </w:t>
          </w:r>
          <w:r w:rsidRPr="00C26001">
            <w:rPr>
              <w:rStyle w:val="termtext"/>
              <w:rFonts w:eastAsiaTheme="majorEastAsia" w:cs="Calibri"/>
            </w:rPr>
            <w:t>that create barriers to stay</w:t>
          </w:r>
          <w:r>
            <w:rPr>
              <w:rStyle w:val="termtext"/>
              <w:rFonts w:eastAsiaTheme="majorEastAsia" w:cs="Calibri"/>
            </w:rPr>
            <w:t>ing</w:t>
          </w:r>
          <w:r w:rsidRPr="00C26001">
            <w:rPr>
              <w:rStyle w:val="termtext"/>
              <w:rFonts w:eastAsiaTheme="majorEastAsia" w:cs="Calibri"/>
            </w:rPr>
            <w:t xml:space="preserve"> physically active </w:t>
          </w:r>
          <w:r w:rsidR="003D7F72">
            <w:rPr>
              <w:rStyle w:val="termtext"/>
              <w:rFonts w:eastAsiaTheme="majorEastAsia" w:cs="Calibri"/>
            </w:rPr>
            <w:t>and identifies</w:t>
          </w:r>
          <w:r>
            <w:rPr>
              <w:rStyle w:val="termtext"/>
              <w:rFonts w:eastAsiaTheme="majorEastAsia" w:cs="Calibri"/>
            </w:rPr>
            <w:t xml:space="preserve"> strategies</w:t>
          </w:r>
          <w:r w:rsidRPr="00C26001">
            <w:rPr>
              <w:rStyle w:val="termtext"/>
              <w:rFonts w:eastAsiaTheme="majorEastAsia" w:cs="Calibri"/>
            </w:rPr>
            <w:t xml:space="preserve"> to address </w:t>
          </w:r>
          <w:r>
            <w:rPr>
              <w:rStyle w:val="termtext"/>
              <w:rFonts w:eastAsiaTheme="majorEastAsia" w:cs="Calibri"/>
            </w:rPr>
            <w:t>each barrier. For example:</w:t>
          </w:r>
        </w:p>
        <w:p w:rsidR="00734A19" w:rsidRDefault="00734A19" w:rsidP="000C5567">
          <w:pPr>
            <w:rPr>
              <w:rStyle w:val="termtext"/>
              <w:rFonts w:eastAsiaTheme="majorEastAsia" w:cs="Calibri"/>
            </w:rPr>
          </w:pPr>
          <w:r>
            <w:rPr>
              <w:rStyle w:val="termtext"/>
              <w:rFonts w:eastAsiaTheme="majorEastAsia" w:cs="Calibri"/>
            </w:rPr>
            <w:t xml:space="preserve">Provide opportunities for classroom discussion identifying barriers that could impact physical activity. </w:t>
          </w:r>
        </w:p>
        <w:p w:rsidR="00734A19" w:rsidRDefault="00734A19" w:rsidP="00DF311B">
          <w:pPr>
            <w:pStyle w:val="BulletListLevel1"/>
            <w:rPr>
              <w:rStyle w:val="termtext"/>
              <w:rFonts w:eastAsiaTheme="majorEastAsia" w:cs="Calibri"/>
            </w:rPr>
          </w:pPr>
          <w:r w:rsidRPr="002D120F">
            <w:rPr>
              <w:rStyle w:val="termtext"/>
              <w:rFonts w:eastAsiaTheme="majorEastAsia" w:cs="Calibri"/>
            </w:rPr>
            <w:t>External factors that influence physical activity could include the weather, daily schedules, a</w:t>
          </w:r>
          <w:r>
            <w:rPr>
              <w:rStyle w:val="termtext"/>
              <w:rFonts w:eastAsiaTheme="majorEastAsia" w:cs="Calibri"/>
            </w:rPr>
            <w:t>nd availability of facilities.</w:t>
          </w:r>
        </w:p>
        <w:p w:rsidR="00734A19" w:rsidRPr="002D120F" w:rsidRDefault="00734A19" w:rsidP="00DF311B">
          <w:pPr>
            <w:pStyle w:val="BulletListLevel1"/>
            <w:rPr>
              <w:rStyle w:val="termtext"/>
              <w:rFonts w:eastAsiaTheme="majorEastAsia" w:cs="Calibri"/>
            </w:rPr>
          </w:pPr>
          <w:r w:rsidRPr="002D120F">
            <w:rPr>
              <w:rStyle w:val="termtext"/>
              <w:rFonts w:eastAsiaTheme="majorEastAsia" w:cs="Calibri"/>
            </w:rPr>
            <w:t>Internal factors could include mood, motivation, and personal health.</w:t>
          </w:r>
        </w:p>
        <w:p w:rsidR="00734A19" w:rsidRPr="00937CF8" w:rsidRDefault="00734A19" w:rsidP="000C5567">
          <w:pPr>
            <w:rPr>
              <w:rFonts w:cs="Calibri"/>
            </w:rPr>
          </w:pPr>
          <w:r>
            <w:rPr>
              <w:rStyle w:val="termtext"/>
              <w:rFonts w:eastAsiaTheme="majorEastAsia" w:cs="Calibri"/>
            </w:rPr>
            <w:t xml:space="preserve">Provide opportunities for students to identify and analyze </w:t>
          </w:r>
          <w:r>
            <w:rPr>
              <w:rFonts w:cs="Calibri"/>
            </w:rPr>
            <w:t>s</w:t>
          </w:r>
          <w:r w:rsidRPr="00937CF8">
            <w:rPr>
              <w:rFonts w:eastAsiaTheme="majorEastAsia"/>
            </w:rPr>
            <w:t xml:space="preserve">kills </w:t>
          </w:r>
          <w:r>
            <w:rPr>
              <w:rFonts w:eastAsiaTheme="majorEastAsia"/>
            </w:rPr>
            <w:t xml:space="preserve">that could be </w:t>
          </w:r>
          <w:r w:rsidRPr="00937CF8">
            <w:rPr>
              <w:rFonts w:eastAsiaTheme="majorEastAsia"/>
            </w:rPr>
            <w:t xml:space="preserve">used </w:t>
          </w:r>
          <w:r>
            <w:rPr>
              <w:rFonts w:eastAsiaTheme="majorEastAsia"/>
            </w:rPr>
            <w:t>in managing physical activity levels.</w:t>
          </w:r>
        </w:p>
        <w:p w:rsidR="00734A19" w:rsidRDefault="00734A19" w:rsidP="000C5567">
          <w:pPr>
            <w:pStyle w:val="Heading2"/>
            <w:rPr>
              <w:lang w:bidi="ar-SA"/>
            </w:rPr>
          </w:pPr>
          <w:r>
            <w:rPr>
              <w:lang w:bidi="ar-SA"/>
            </w:rPr>
            <w:t>Directions</w:t>
          </w:r>
        </w:p>
        <w:p w:rsidR="00734A19" w:rsidRDefault="00734A19" w:rsidP="000C5567">
          <w:pPr>
            <w:rPr>
              <w:lang w:bidi="ar-SA"/>
            </w:rPr>
          </w:pPr>
          <w:r>
            <w:rPr>
              <w:lang w:bidi="ar-SA"/>
            </w:rPr>
            <w:t>Complete the template below:</w:t>
          </w:r>
        </w:p>
        <w:p w:rsidR="00734A19" w:rsidRPr="00297A22" w:rsidRDefault="00734A19" w:rsidP="0092579B">
          <w:pPr>
            <w:pStyle w:val="ListParagraph"/>
            <w:numPr>
              <w:ilvl w:val="0"/>
              <w:numId w:val="60"/>
            </w:numPr>
            <w:rPr>
              <w:lang w:bidi="ar-SA"/>
            </w:rPr>
          </w:pPr>
          <w:r w:rsidRPr="00297A22">
            <w:rPr>
              <w:rFonts w:cs="Calibri"/>
            </w:rPr>
            <w:t xml:space="preserve">Provide one (1) </w:t>
          </w:r>
          <w:r w:rsidR="003D7F72">
            <w:rPr>
              <w:rFonts w:cs="Calibri"/>
            </w:rPr>
            <w:t>i</w:t>
          </w:r>
          <w:r w:rsidRPr="00297A22">
            <w:rPr>
              <w:rFonts w:cs="Calibri"/>
            </w:rPr>
            <w:t>nternal factor that creates a barrier for your pursuit of re</w:t>
          </w:r>
          <w:r>
            <w:rPr>
              <w:rFonts w:cs="Calibri"/>
            </w:rPr>
            <w:t>gular healthy physical activity</w:t>
          </w:r>
          <w:r w:rsidR="003D7F72">
            <w:rPr>
              <w:rFonts w:cs="Calibri"/>
            </w:rPr>
            <w:t>.</w:t>
          </w:r>
        </w:p>
        <w:p w:rsidR="00734A19" w:rsidRPr="00297A22" w:rsidRDefault="00734A19" w:rsidP="0092579B">
          <w:pPr>
            <w:pStyle w:val="ListParagraph"/>
            <w:numPr>
              <w:ilvl w:val="0"/>
              <w:numId w:val="60"/>
            </w:numPr>
            <w:rPr>
              <w:lang w:bidi="ar-SA"/>
            </w:rPr>
          </w:pPr>
          <w:r w:rsidRPr="00297A22">
            <w:rPr>
              <w:rFonts w:cs="Calibri"/>
            </w:rPr>
            <w:t>Provide one (1) strategy that you can use to address this barrier</w:t>
          </w:r>
          <w:r w:rsidR="003D7F72">
            <w:rPr>
              <w:rFonts w:cs="Calibri"/>
            </w:rPr>
            <w:t>.</w:t>
          </w:r>
        </w:p>
        <w:p w:rsidR="00734A19" w:rsidRPr="00297A22" w:rsidRDefault="003D7F72" w:rsidP="0092579B">
          <w:pPr>
            <w:pStyle w:val="ListParagraph"/>
            <w:numPr>
              <w:ilvl w:val="0"/>
              <w:numId w:val="60"/>
            </w:numPr>
            <w:rPr>
              <w:lang w:bidi="ar-SA"/>
            </w:rPr>
          </w:pPr>
          <w:r>
            <w:rPr>
              <w:rFonts w:cs="Calibri"/>
            </w:rPr>
            <w:t>Provide one (1) e</w:t>
          </w:r>
          <w:r w:rsidR="00734A19" w:rsidRPr="00297A22">
            <w:rPr>
              <w:rFonts w:cs="Calibri"/>
            </w:rPr>
            <w:t>xternal factor that creates a barrier for your pursuit of regular healthy physical activity</w:t>
          </w:r>
          <w:r>
            <w:rPr>
              <w:rFonts w:cs="Calibri"/>
            </w:rPr>
            <w:t>.</w:t>
          </w:r>
        </w:p>
        <w:p w:rsidR="00734A19" w:rsidRPr="009E15B8" w:rsidRDefault="00734A19" w:rsidP="0092579B">
          <w:pPr>
            <w:pStyle w:val="ListParagraph"/>
            <w:numPr>
              <w:ilvl w:val="0"/>
              <w:numId w:val="60"/>
            </w:numPr>
            <w:rPr>
              <w:lang w:bidi="ar-SA"/>
            </w:rPr>
          </w:pPr>
          <w:r>
            <w:rPr>
              <w:rFonts w:cs="Calibri"/>
            </w:rPr>
            <w:t>Provide one (1) strategy that you can use to address this barrier</w:t>
          </w:r>
          <w:r w:rsidR="003D7F72">
            <w:rPr>
              <w:rFonts w:cs="Calibri"/>
            </w:rPr>
            <w:t>.</w:t>
          </w:r>
        </w:p>
        <w:p w:rsidR="00DF311B" w:rsidRDefault="00734A19" w:rsidP="00DF311B">
          <w:pPr>
            <w:pStyle w:val="Heading3"/>
          </w:pPr>
          <w:r w:rsidRPr="00B30F0B">
            <w:rPr>
              <w:rFonts w:cs="Calibri"/>
            </w:rPr>
            <w:lastRenderedPageBreak/>
            <w:t>Name_____________</w:t>
          </w:r>
          <w:r w:rsidR="00DF311B" w:rsidRPr="00DF311B">
            <w:t xml:space="preserve"> </w:t>
          </w:r>
          <w:r w:rsidR="00DF311B">
            <w:t>Self-Management Template</w:t>
          </w:r>
        </w:p>
        <w:p w:rsidR="00734A19" w:rsidRPr="00B30F0B" w:rsidRDefault="00734A19" w:rsidP="000C5567">
          <w:pPr>
            <w:spacing w:before="0" w:after="0"/>
            <w:ind w:right="-144"/>
            <w:rPr>
              <w:rFonts w:cs="Calibri"/>
            </w:rPr>
          </w:pPr>
        </w:p>
        <w:tbl>
          <w:tblPr>
            <w:tblStyle w:val="TableGrid"/>
            <w:tblW w:w="0" w:type="auto"/>
            <w:tblLook w:val="04A0" w:firstRow="1" w:lastRow="0" w:firstColumn="1" w:lastColumn="0" w:noHBand="0" w:noVBand="1"/>
            <w:tblDescription w:val="Name_____________ Self-Ma"/>
          </w:tblPr>
          <w:tblGrid>
            <w:gridCol w:w="1278"/>
            <w:gridCol w:w="1890"/>
            <w:gridCol w:w="1170"/>
            <w:gridCol w:w="1800"/>
            <w:gridCol w:w="1800"/>
            <w:gridCol w:w="1440"/>
            <w:gridCol w:w="630"/>
          </w:tblGrid>
          <w:tr w:rsidR="00734A19" w:rsidTr="00DF311B">
            <w:trPr>
              <w:cantSplit/>
              <w:trHeight w:val="1196"/>
              <w:tblHeader/>
            </w:trPr>
            <w:tc>
              <w:tcPr>
                <w:tcW w:w="1278" w:type="dxa"/>
              </w:tcPr>
              <w:p w:rsidR="00734A19" w:rsidRPr="00A27BF9" w:rsidRDefault="00734A19" w:rsidP="000C5567">
                <w:pPr>
                  <w:rPr>
                    <w:rFonts w:cs="Calibri"/>
                    <w:sz w:val="16"/>
                    <w:szCs w:val="16"/>
                  </w:rPr>
                </w:pPr>
                <w:r w:rsidRPr="00A27BF9">
                  <w:rPr>
                    <w:rFonts w:cs="Calibri"/>
                    <w:sz w:val="16"/>
                    <w:szCs w:val="16"/>
                  </w:rPr>
                  <w:t>Internal factors that create barriers to exercise</w:t>
                </w:r>
              </w:p>
            </w:tc>
            <w:tc>
              <w:tcPr>
                <w:tcW w:w="1890" w:type="dxa"/>
              </w:tcPr>
              <w:p w:rsidR="00734A19" w:rsidRPr="00A27BF9" w:rsidRDefault="00734A19" w:rsidP="000C5567">
                <w:pPr>
                  <w:rPr>
                    <w:rFonts w:cs="Calibri"/>
                    <w:sz w:val="16"/>
                    <w:szCs w:val="16"/>
                  </w:rPr>
                </w:pPr>
                <w:r w:rsidRPr="00A27BF9">
                  <w:rPr>
                    <w:rFonts w:cs="Calibri"/>
                    <w:sz w:val="16"/>
                    <w:szCs w:val="16"/>
                  </w:rPr>
                  <w:t xml:space="preserve">Your plan to </w:t>
                </w:r>
                <w:r>
                  <w:rPr>
                    <w:rFonts w:cs="Calibri"/>
                    <w:sz w:val="16"/>
                    <w:szCs w:val="16"/>
                  </w:rPr>
                  <w:t>a</w:t>
                </w:r>
                <w:r w:rsidRPr="00A27BF9">
                  <w:rPr>
                    <w:rFonts w:cs="Calibri"/>
                    <w:sz w:val="16"/>
                    <w:szCs w:val="16"/>
                  </w:rPr>
                  <w:t>ddress this barrier</w:t>
                </w:r>
              </w:p>
            </w:tc>
            <w:tc>
              <w:tcPr>
                <w:tcW w:w="1170" w:type="dxa"/>
                <w:tcBorders>
                  <w:right w:val="single" w:sz="24" w:space="0" w:color="auto"/>
                </w:tcBorders>
                <w:shd w:val="clear" w:color="auto" w:fill="auto"/>
              </w:tcPr>
              <w:p w:rsidR="00734A19" w:rsidRPr="00A27BF9" w:rsidRDefault="00734A19" w:rsidP="000C5567">
                <w:pPr>
                  <w:rPr>
                    <w:rFonts w:cs="Calibri"/>
                    <w:sz w:val="16"/>
                    <w:szCs w:val="16"/>
                  </w:rPr>
                </w:pPr>
                <w:r>
                  <w:rPr>
                    <w:rFonts w:cs="Calibri"/>
                    <w:sz w:val="16"/>
                    <w:szCs w:val="16"/>
                  </w:rPr>
                  <w:t xml:space="preserve">Internal: </w:t>
                </w:r>
                <w:r w:rsidRPr="00A27BF9">
                  <w:rPr>
                    <w:rFonts w:cs="Calibri"/>
                    <w:sz w:val="16"/>
                    <w:szCs w:val="16"/>
                  </w:rPr>
                  <w:t>Successful or Incomplete</w:t>
                </w:r>
                <w:r>
                  <w:rPr>
                    <w:rFonts w:cs="Calibri"/>
                    <w:sz w:val="16"/>
                    <w:szCs w:val="16"/>
                  </w:rPr>
                  <w:t xml:space="preserve">  </w:t>
                </w:r>
              </w:p>
            </w:tc>
            <w:tc>
              <w:tcPr>
                <w:tcW w:w="1800" w:type="dxa"/>
                <w:tcBorders>
                  <w:left w:val="single" w:sz="24" w:space="0" w:color="auto"/>
                </w:tcBorders>
              </w:tcPr>
              <w:p w:rsidR="00734A19" w:rsidRPr="00A27BF9" w:rsidRDefault="00734A19" w:rsidP="000C5567">
                <w:pPr>
                  <w:rPr>
                    <w:rFonts w:cs="Calibri"/>
                    <w:sz w:val="16"/>
                    <w:szCs w:val="16"/>
                  </w:rPr>
                </w:pPr>
                <w:r w:rsidRPr="00A27BF9">
                  <w:rPr>
                    <w:rFonts w:cs="Calibri"/>
                    <w:sz w:val="16"/>
                    <w:szCs w:val="16"/>
                  </w:rPr>
                  <w:t>External factors that create barriers to exercise</w:t>
                </w:r>
              </w:p>
            </w:tc>
            <w:tc>
              <w:tcPr>
                <w:tcW w:w="1800" w:type="dxa"/>
              </w:tcPr>
              <w:p w:rsidR="00734A19" w:rsidRPr="00A27BF9" w:rsidRDefault="00734A19" w:rsidP="000C5567">
                <w:pPr>
                  <w:rPr>
                    <w:rFonts w:cs="Calibri"/>
                    <w:sz w:val="16"/>
                    <w:szCs w:val="16"/>
                  </w:rPr>
                </w:pPr>
                <w:r w:rsidRPr="00A27BF9">
                  <w:rPr>
                    <w:rFonts w:cs="Calibri"/>
                    <w:sz w:val="16"/>
                    <w:szCs w:val="16"/>
                  </w:rPr>
                  <w:t>Your plan to address this barrier</w:t>
                </w:r>
              </w:p>
            </w:tc>
            <w:tc>
              <w:tcPr>
                <w:tcW w:w="1440" w:type="dxa"/>
                <w:tcBorders>
                  <w:right w:val="single" w:sz="24" w:space="0" w:color="auto"/>
                </w:tcBorders>
                <w:shd w:val="clear" w:color="auto" w:fill="auto"/>
              </w:tcPr>
              <w:p w:rsidR="00734A19" w:rsidRPr="00A27BF9" w:rsidRDefault="00734A19" w:rsidP="000C5567">
                <w:pPr>
                  <w:rPr>
                    <w:rFonts w:cs="Calibri"/>
                    <w:sz w:val="16"/>
                    <w:szCs w:val="16"/>
                  </w:rPr>
                </w:pPr>
                <w:r>
                  <w:rPr>
                    <w:rFonts w:cs="Calibri"/>
                    <w:sz w:val="16"/>
                    <w:szCs w:val="16"/>
                  </w:rPr>
                  <w:t xml:space="preserve">External: </w:t>
                </w:r>
                <w:r w:rsidRPr="00A27BF9">
                  <w:rPr>
                    <w:rFonts w:cs="Calibri"/>
                    <w:sz w:val="16"/>
                    <w:szCs w:val="16"/>
                  </w:rPr>
                  <w:t>Successful or Incomplete</w:t>
                </w:r>
                <w:r>
                  <w:rPr>
                    <w:rFonts w:cs="Calibri"/>
                    <w:sz w:val="16"/>
                    <w:szCs w:val="16"/>
                  </w:rPr>
                  <w:t xml:space="preserve"> </w:t>
                </w:r>
              </w:p>
            </w:tc>
            <w:tc>
              <w:tcPr>
                <w:tcW w:w="630" w:type="dxa"/>
                <w:tcBorders>
                  <w:right w:val="single" w:sz="24" w:space="0" w:color="auto"/>
                </w:tcBorders>
                <w:shd w:val="clear" w:color="auto" w:fill="auto"/>
              </w:tcPr>
              <w:p w:rsidR="00734A19" w:rsidRDefault="00734A19" w:rsidP="000C5567">
                <w:pPr>
                  <w:rPr>
                    <w:rFonts w:cs="Calibri"/>
                    <w:sz w:val="16"/>
                    <w:szCs w:val="16"/>
                  </w:rPr>
                </w:pPr>
                <w:r>
                  <w:rPr>
                    <w:rFonts w:cs="Calibri"/>
                    <w:sz w:val="16"/>
                    <w:szCs w:val="16"/>
                  </w:rPr>
                  <w:t>Total</w:t>
                </w:r>
              </w:p>
              <w:p w:rsidR="00734A19" w:rsidRPr="00A27BF9" w:rsidRDefault="00734A19" w:rsidP="000C5567">
                <w:pPr>
                  <w:rPr>
                    <w:rFonts w:cs="Calibri"/>
                    <w:sz w:val="16"/>
                    <w:szCs w:val="16"/>
                  </w:rPr>
                </w:pPr>
                <w:r>
                  <w:rPr>
                    <w:rFonts w:cs="Calibri"/>
                    <w:sz w:val="16"/>
                    <w:szCs w:val="16"/>
                  </w:rPr>
                  <w:t>S/I</w:t>
                </w:r>
              </w:p>
            </w:tc>
          </w:tr>
          <w:tr w:rsidR="00734A19" w:rsidTr="00DF311B">
            <w:trPr>
              <w:cantSplit/>
              <w:trHeight w:val="539"/>
            </w:trPr>
            <w:tc>
              <w:tcPr>
                <w:tcW w:w="1278" w:type="dxa"/>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890" w:type="dxa"/>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170" w:type="dxa"/>
                <w:tcBorders>
                  <w:right w:val="single" w:sz="24" w:space="0" w:color="auto"/>
                </w:tcBorders>
                <w:shd w:val="clear" w:color="auto" w:fill="auto"/>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800" w:type="dxa"/>
                <w:tcBorders>
                  <w:left w:val="single" w:sz="24" w:space="0" w:color="auto"/>
                </w:tcBorders>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800" w:type="dxa"/>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440" w:type="dxa"/>
                <w:tcBorders>
                  <w:right w:val="single" w:sz="24" w:space="0" w:color="auto"/>
                </w:tcBorders>
                <w:shd w:val="clear" w:color="auto" w:fill="auto"/>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630" w:type="dxa"/>
                <w:tcBorders>
                  <w:right w:val="single" w:sz="24" w:space="0" w:color="auto"/>
                </w:tcBorders>
                <w:shd w:val="clear" w:color="auto" w:fill="auto"/>
              </w:tcPr>
              <w:p w:rsidR="00734A19" w:rsidRPr="006C7984" w:rsidRDefault="00734A19" w:rsidP="000C5567">
                <w:pPr>
                  <w:rPr>
                    <w:rFonts w:cs="Calibri"/>
                    <w:color w:val="FFFFFF" w:themeColor="background1"/>
                  </w:rPr>
                </w:pPr>
                <w:r w:rsidRPr="006C7984">
                  <w:rPr>
                    <w:rFonts w:cs="Calibri"/>
                    <w:color w:val="FFFFFF" w:themeColor="background1"/>
                  </w:rPr>
                  <w:t>na</w:t>
                </w:r>
              </w:p>
            </w:tc>
          </w:tr>
          <w:tr w:rsidR="00734A19" w:rsidTr="00DF311B">
            <w:trPr>
              <w:cantSplit/>
              <w:trHeight w:val="593"/>
            </w:trPr>
            <w:tc>
              <w:tcPr>
                <w:tcW w:w="1278" w:type="dxa"/>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890" w:type="dxa"/>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170" w:type="dxa"/>
                <w:tcBorders>
                  <w:right w:val="single" w:sz="24" w:space="0" w:color="auto"/>
                </w:tcBorders>
                <w:shd w:val="clear" w:color="auto" w:fill="auto"/>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800" w:type="dxa"/>
                <w:tcBorders>
                  <w:left w:val="single" w:sz="24" w:space="0" w:color="auto"/>
                </w:tcBorders>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800" w:type="dxa"/>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1440" w:type="dxa"/>
                <w:tcBorders>
                  <w:right w:val="single" w:sz="24" w:space="0" w:color="auto"/>
                </w:tcBorders>
                <w:shd w:val="clear" w:color="auto" w:fill="auto"/>
              </w:tcPr>
              <w:p w:rsidR="00734A19" w:rsidRPr="006C7984" w:rsidRDefault="00734A19" w:rsidP="000C5567">
                <w:pPr>
                  <w:rPr>
                    <w:rFonts w:cs="Calibri"/>
                    <w:color w:val="FFFFFF" w:themeColor="background1"/>
                  </w:rPr>
                </w:pPr>
                <w:r w:rsidRPr="006C7984">
                  <w:rPr>
                    <w:rFonts w:cs="Calibri"/>
                    <w:color w:val="FFFFFF" w:themeColor="background1"/>
                  </w:rPr>
                  <w:t>na</w:t>
                </w:r>
              </w:p>
            </w:tc>
            <w:tc>
              <w:tcPr>
                <w:tcW w:w="630" w:type="dxa"/>
                <w:tcBorders>
                  <w:right w:val="single" w:sz="24" w:space="0" w:color="auto"/>
                </w:tcBorders>
                <w:shd w:val="clear" w:color="auto" w:fill="auto"/>
              </w:tcPr>
              <w:p w:rsidR="00734A19" w:rsidRPr="006C7984" w:rsidRDefault="00734A19" w:rsidP="000C5567">
                <w:pPr>
                  <w:rPr>
                    <w:rFonts w:cs="Calibri"/>
                    <w:color w:val="FFFFFF" w:themeColor="background1"/>
                  </w:rPr>
                </w:pPr>
                <w:r w:rsidRPr="006C7984">
                  <w:rPr>
                    <w:rFonts w:cs="Calibri"/>
                    <w:color w:val="FFFFFF" w:themeColor="background1"/>
                  </w:rPr>
                  <w:t>na</w:t>
                </w:r>
              </w:p>
            </w:tc>
          </w:tr>
        </w:tbl>
        <w:p w:rsidR="00734A19" w:rsidRPr="00B30F0B" w:rsidRDefault="00734A19" w:rsidP="000C5567">
          <w:pPr>
            <w:rPr>
              <w:rFonts w:cs="Calibri"/>
            </w:rPr>
          </w:pPr>
          <w:r>
            <w:rPr>
              <w:rFonts w:cs="Calibri"/>
            </w:rPr>
            <w:t>Scoring g</w:t>
          </w:r>
          <w:r w:rsidRPr="00B30F0B">
            <w:rPr>
              <w:rFonts w:cs="Calibri"/>
            </w:rPr>
            <w:t>uide: Students successfully addressing this benchmark will provide an internal and external barrier to healthy physical activity and a plan to address each barrier.</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DC5B43" w:rsidP="00DC5B43">
      <w:pPr>
        <w:spacing w:before="120" w:after="0"/>
      </w:pPr>
      <w:r>
        <w:br w:type="page"/>
      </w:r>
    </w:p>
    <w:sdt>
      <w:sdtPr>
        <w:rPr>
          <w:iCs/>
          <w:color w:val="000000" w:themeColor="text2"/>
          <w:sz w:val="20"/>
          <w:szCs w:val="20"/>
        </w:rPr>
        <w:id w:val="-236790255"/>
        <w:docPartObj>
          <w:docPartGallery w:val="Cover Pages"/>
          <w:docPartUnique/>
        </w:docPartObj>
      </w:sdtPr>
      <w:sdtEndPr/>
      <w:sdtContent>
        <w:p w:rsidR="00734A19" w:rsidRDefault="00734A19" w:rsidP="00AB65FF">
          <w:r>
            <w:rPr>
              <w:noProof/>
              <w:lang w:bidi="ar-SA"/>
            </w:rPr>
            <w:drawing>
              <wp:inline distT="0" distB="0" distL="0" distR="0" wp14:anchorId="727530A2" wp14:editId="14D7ACCB">
                <wp:extent cx="2901212" cy="609600"/>
                <wp:effectExtent l="0" t="0" r="0" b="0"/>
                <wp:docPr id="24" name="Picture 2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4</w:t>
          </w:r>
        </w:p>
        <w:p w:rsidR="00734A19" w:rsidRDefault="00734A19" w:rsidP="000C5567">
          <w:r>
            <w:t xml:space="preserve">Exhibit responsible personal and social behavior that respects self and others. </w:t>
          </w:r>
        </w:p>
        <w:p w:rsidR="00734A19" w:rsidRDefault="003D7F72" w:rsidP="0092579B">
          <w:pPr>
            <w:pStyle w:val="ListParagraph"/>
            <w:numPr>
              <w:ilvl w:val="0"/>
              <w:numId w:val="61"/>
            </w:numPr>
            <w:rPr>
              <w:rFonts w:cs="Calibri"/>
            </w:rPr>
          </w:pPr>
          <w:r>
            <w:rPr>
              <w:rFonts w:cs="Calibri"/>
            </w:rPr>
            <w:t>Focus Area:  Rules and e</w:t>
          </w:r>
          <w:r w:rsidR="00734A19" w:rsidRPr="005F2EEA">
            <w:rPr>
              <w:rFonts w:cs="Calibri"/>
            </w:rPr>
            <w:t>tiquette</w:t>
          </w:r>
        </w:p>
        <w:p w:rsidR="00734A19" w:rsidRPr="005F2EEA" w:rsidRDefault="00734A19" w:rsidP="0092579B">
          <w:pPr>
            <w:pStyle w:val="ListParagraph"/>
            <w:numPr>
              <w:ilvl w:val="0"/>
              <w:numId w:val="61"/>
            </w:numPr>
            <w:rPr>
              <w:rFonts w:cs="Calibri"/>
            </w:rPr>
          </w:pPr>
          <w:r w:rsidRPr="005F2EEA">
            <w:rPr>
              <w:rFonts w:cs="Calibri"/>
            </w:rPr>
            <w:t xml:space="preserve">Benchmark 9.4.2.1:  </w:t>
          </w:r>
          <w:r w:rsidRPr="000D33C8">
            <w:t>E</w:t>
          </w:r>
          <w:r w:rsidRPr="005E5770">
            <w:t>xhibit proper etiquette, respect for others, and teamwork while engaging in physical activity or social dance.</w:t>
          </w:r>
          <w:r w:rsidRPr="005F2EEA">
            <w:rPr>
              <w:rFonts w:ascii="Times New Roman" w:hAnsi="Times New Roman"/>
              <w:highlight w:val="yellow"/>
            </w:rPr>
            <w:t xml:space="preserve"> </w:t>
          </w:r>
        </w:p>
        <w:p w:rsidR="00734A19" w:rsidRPr="008E09D4" w:rsidRDefault="00734A19" w:rsidP="005D4525">
          <w:pPr>
            <w:pStyle w:val="Heading2"/>
          </w:pPr>
          <w:r>
            <w:t>Assessment Task</w:t>
          </w:r>
        </w:p>
        <w:p w:rsidR="00734A19" w:rsidRDefault="00734A19" w:rsidP="000C5567">
          <w:pPr>
            <w:rPr>
              <w:rFonts w:cs="Calibri"/>
              <w:color w:val="0070C0"/>
              <w:sz w:val="18"/>
              <w:szCs w:val="18"/>
            </w:rPr>
          </w:pPr>
          <w:r>
            <w:rPr>
              <w:rFonts w:cs="Calibri"/>
            </w:rPr>
            <w:t>Checklist: S</w:t>
          </w:r>
          <w:r w:rsidRPr="005E5770">
            <w:rPr>
              <w:rFonts w:cs="Calibri"/>
            </w:rPr>
            <w:t xml:space="preserve">tudents will participate in </w:t>
          </w:r>
          <w:r>
            <w:rPr>
              <w:rFonts w:cs="Calibri"/>
            </w:rPr>
            <w:t>a net and wall activity without</w:t>
          </w:r>
          <w:r w:rsidRPr="005E5770">
            <w:rPr>
              <w:rFonts w:cs="Calibri"/>
            </w:rPr>
            <w:t xml:space="preserve"> any infractions related to etiquette, respect, and teamwork</w:t>
          </w:r>
          <w:r w:rsidRPr="005E5770">
            <w:rPr>
              <w:rFonts w:cs="Calibri"/>
              <w:color w:val="0070C0"/>
            </w:rPr>
            <w:t>.</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41"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197518">
          <w:r>
            <w:rPr>
              <w:lang w:bidi="ar-SA"/>
            </w:rPr>
            <w:t xml:space="preserve">This </w:t>
          </w:r>
          <w:r w:rsidR="003D7F72">
            <w:rPr>
              <w:lang w:bidi="ar-SA"/>
            </w:rPr>
            <w:t>example identifies students who</w:t>
          </w:r>
          <w:r>
            <w:t xml:space="preserve"> e</w:t>
          </w:r>
          <w:r w:rsidRPr="005E5770">
            <w:t>xhibit proper etiquette, respect for others, and teamwork</w:t>
          </w:r>
          <w:r>
            <w:t>.</w:t>
          </w:r>
          <w:r w:rsidRPr="005E5770">
            <w:t xml:space="preserve"> </w:t>
          </w:r>
        </w:p>
        <w:p w:rsidR="00734A19" w:rsidRDefault="00734A19" w:rsidP="00197518">
          <w:r w:rsidRPr="002733C3">
            <w:t>Provide</w:t>
          </w:r>
          <w:r>
            <w:t xml:space="preserve"> instruction to address clear expectations for proper etiquette, respect for others, and teamwork during a net and wall activity.</w:t>
          </w:r>
        </w:p>
        <w:p w:rsidR="00734A19" w:rsidRDefault="00734A19" w:rsidP="00197518">
          <w:r>
            <w:t>Examples include:</w:t>
          </w:r>
        </w:p>
        <w:p w:rsidR="00734A19" w:rsidRPr="005F2EEA" w:rsidRDefault="00734A19" w:rsidP="0092579B">
          <w:pPr>
            <w:pStyle w:val="ListParagraph"/>
            <w:numPr>
              <w:ilvl w:val="0"/>
              <w:numId w:val="62"/>
            </w:numPr>
            <w:rPr>
              <w:rFonts w:cs="Calibri"/>
            </w:rPr>
          </w:pPr>
          <w:r w:rsidRPr="005F2EEA">
            <w:rPr>
              <w:rFonts w:cs="Calibri"/>
            </w:rPr>
            <w:t>Etiquette expectat</w:t>
          </w:r>
          <w:r>
            <w:rPr>
              <w:rFonts w:cs="Calibri"/>
            </w:rPr>
            <w:t>ions: Not moving into a teammate</w:t>
          </w:r>
          <w:r w:rsidR="003D7F72">
            <w:rPr>
              <w:rFonts w:cs="Calibri"/>
            </w:rPr>
            <w:t>’</w:t>
          </w:r>
          <w:r w:rsidRPr="005F2EEA">
            <w:rPr>
              <w:rFonts w:cs="Calibri"/>
            </w:rPr>
            <w:t>s coverage space or not talking when the opponent is serving</w:t>
          </w:r>
          <w:r>
            <w:rPr>
              <w:rFonts w:cs="Calibri"/>
            </w:rPr>
            <w:t>.</w:t>
          </w:r>
        </w:p>
        <w:p w:rsidR="00734A19" w:rsidRPr="005F2EEA" w:rsidRDefault="00734A19" w:rsidP="0092579B">
          <w:pPr>
            <w:pStyle w:val="ListParagraph"/>
            <w:numPr>
              <w:ilvl w:val="0"/>
              <w:numId w:val="62"/>
            </w:numPr>
            <w:rPr>
              <w:rFonts w:cs="Calibri"/>
            </w:rPr>
          </w:pPr>
          <w:r w:rsidRPr="005F2EEA">
            <w:rPr>
              <w:rFonts w:cs="Calibri"/>
            </w:rPr>
            <w:t>Respect for Others: Positive comments to both opponents and teammates</w:t>
          </w:r>
          <w:r>
            <w:rPr>
              <w:rFonts w:cs="Calibri"/>
            </w:rPr>
            <w:t>.</w:t>
          </w:r>
        </w:p>
        <w:p w:rsidR="00734A19" w:rsidRPr="005F2EEA" w:rsidRDefault="00734A19" w:rsidP="0092579B">
          <w:pPr>
            <w:pStyle w:val="ListParagraph"/>
            <w:numPr>
              <w:ilvl w:val="0"/>
              <w:numId w:val="62"/>
            </w:numPr>
            <w:rPr>
              <w:rFonts w:cs="Calibri"/>
            </w:rPr>
          </w:pPr>
          <w:r w:rsidRPr="005F2EEA">
            <w:rPr>
              <w:rFonts w:cs="Calibri"/>
            </w:rPr>
            <w:t>Teamwork: Passing to open teammates</w:t>
          </w:r>
          <w:r>
            <w:rPr>
              <w:rFonts w:cs="Calibri"/>
            </w:rPr>
            <w:t>.</w:t>
          </w:r>
        </w:p>
        <w:p w:rsidR="00734A19" w:rsidRDefault="00734A19" w:rsidP="000C5567">
          <w:pPr>
            <w:pStyle w:val="Heading2"/>
            <w:rPr>
              <w:lang w:bidi="ar-SA"/>
            </w:rPr>
          </w:pPr>
          <w:r>
            <w:rPr>
              <w:lang w:bidi="ar-SA"/>
            </w:rPr>
            <w:t>Directions</w:t>
          </w:r>
        </w:p>
        <w:p w:rsidR="00734A19" w:rsidRDefault="00734A19" w:rsidP="000C5567">
          <w:pPr>
            <w:rPr>
              <w:rFonts w:cs="Calibri"/>
            </w:rPr>
          </w:pPr>
          <w:r w:rsidRPr="00164EB6">
            <w:rPr>
              <w:rFonts w:cs="Calibri"/>
            </w:rPr>
            <w:t>Students will participate on a</w:t>
          </w:r>
          <w:r w:rsidR="003D7F72">
            <w:rPr>
              <w:rFonts w:cs="Calibri"/>
            </w:rPr>
            <w:t xml:space="preserve"> team and play a 10-</w:t>
          </w:r>
          <w:r>
            <w:rPr>
              <w:rFonts w:cs="Calibri"/>
            </w:rPr>
            <w:t>minute game</w:t>
          </w:r>
          <w:r w:rsidR="003D7F72">
            <w:rPr>
              <w:rFonts w:cs="Calibri"/>
            </w:rPr>
            <w:t xml:space="preserve"> against assigned opponent. </w:t>
          </w:r>
          <w:r w:rsidRPr="00164EB6">
            <w:rPr>
              <w:rFonts w:cs="Calibri"/>
            </w:rPr>
            <w:t>During this time, the teacher will observe t</w:t>
          </w:r>
          <w:r w:rsidR="003D7F72">
            <w:rPr>
              <w:rFonts w:cs="Calibri"/>
            </w:rPr>
            <w:t>he games and score students on etiquette, respect and t</w:t>
          </w:r>
          <w:r w:rsidRPr="00164EB6">
            <w:rPr>
              <w:rFonts w:cs="Calibri"/>
            </w:rPr>
            <w:t>eamwork.</w:t>
          </w:r>
        </w:p>
        <w:p w:rsidR="00734A19" w:rsidRDefault="00734A19" w:rsidP="0092579B">
          <w:pPr>
            <w:pStyle w:val="ListParagraph"/>
            <w:numPr>
              <w:ilvl w:val="0"/>
              <w:numId w:val="63"/>
            </w:numPr>
            <w:rPr>
              <w:rFonts w:cs="Calibri"/>
            </w:rPr>
          </w:pPr>
          <w:r w:rsidRPr="00091D3B">
            <w:rPr>
              <w:rFonts w:cs="Calibri"/>
            </w:rPr>
            <w:t>Students are expected to alway</w:t>
          </w:r>
          <w:r w:rsidR="003D7F72">
            <w:rPr>
              <w:rFonts w:cs="Calibri"/>
            </w:rPr>
            <w:t>s demonstrate proper etiquette.</w:t>
          </w:r>
        </w:p>
        <w:p w:rsidR="00734A19" w:rsidRDefault="00734A19" w:rsidP="0092579B">
          <w:pPr>
            <w:pStyle w:val="ListParagraph"/>
            <w:numPr>
              <w:ilvl w:val="0"/>
              <w:numId w:val="63"/>
            </w:numPr>
            <w:rPr>
              <w:rFonts w:cs="Calibri"/>
            </w:rPr>
          </w:pPr>
          <w:r w:rsidRPr="00091D3B">
            <w:rPr>
              <w:rFonts w:cs="Calibri"/>
            </w:rPr>
            <w:t>Students will make positive comm</w:t>
          </w:r>
          <w:r w:rsidR="003D7F72">
            <w:rPr>
              <w:rFonts w:cs="Calibri"/>
            </w:rPr>
            <w:t>ents to teammates and opponents.</w:t>
          </w:r>
        </w:p>
        <w:p w:rsidR="00734A19" w:rsidRPr="004E4CEB" w:rsidRDefault="00734A19" w:rsidP="0092579B">
          <w:pPr>
            <w:pStyle w:val="ListParagraph"/>
            <w:numPr>
              <w:ilvl w:val="0"/>
              <w:numId w:val="63"/>
            </w:numPr>
            <w:rPr>
              <w:rFonts w:cs="Calibri"/>
            </w:rPr>
          </w:pPr>
          <w:r w:rsidRPr="00091D3B">
            <w:rPr>
              <w:rFonts w:cs="Calibri"/>
            </w:rPr>
            <w:lastRenderedPageBreak/>
            <w:t>Students will demonstrate teamwork</w:t>
          </w:r>
          <w:r>
            <w:rPr>
              <w:rFonts w:cs="Calibri"/>
            </w:rPr>
            <w:t>.</w:t>
          </w:r>
        </w:p>
        <w:p w:rsidR="00734A19" w:rsidRPr="004E4CEB" w:rsidRDefault="00734A19" w:rsidP="000C5567">
          <w:r w:rsidRPr="004E4CEB">
            <w:t xml:space="preserve">Checklist:  Place a “0” in appropriate box to designate a problem; Place a “+” in </w:t>
          </w:r>
          <w:r w:rsidR="003D7F72">
            <w:t xml:space="preserve">the </w:t>
          </w:r>
          <w:r w:rsidRPr="004E4CEB">
            <w:t>appropriate box to designate observing expected behavior to achieve benchmark</w:t>
          </w:r>
          <w:r w:rsidR="003D7F72">
            <w:t>s.</w:t>
          </w:r>
        </w:p>
        <w:tbl>
          <w:tblPr>
            <w:tblStyle w:val="TableGrid"/>
            <w:tblW w:w="0" w:type="auto"/>
            <w:tblLook w:val="04A0" w:firstRow="1" w:lastRow="0" w:firstColumn="1" w:lastColumn="0" w:noHBand="0" w:noVBand="1"/>
            <w:tblCaption w:val="Etiquette, Respect and Teamwork table"/>
            <w:tblDescription w:val="Etiquette table"/>
          </w:tblPr>
          <w:tblGrid>
            <w:gridCol w:w="1369"/>
            <w:gridCol w:w="1064"/>
            <w:gridCol w:w="1946"/>
            <w:gridCol w:w="1481"/>
            <w:gridCol w:w="1392"/>
            <w:gridCol w:w="1164"/>
            <w:gridCol w:w="786"/>
            <w:gridCol w:w="868"/>
          </w:tblGrid>
          <w:tr w:rsidR="00734A19" w:rsidTr="00D2475D">
            <w:trPr>
              <w:cantSplit/>
              <w:tblHeader/>
            </w:trPr>
            <w:tc>
              <w:tcPr>
                <w:tcW w:w="1369" w:type="dxa"/>
              </w:tcPr>
              <w:p w:rsidR="00734A19" w:rsidRDefault="00734A19" w:rsidP="000C5567">
                <w:pPr>
                  <w:rPr>
                    <w:rFonts w:asciiTheme="minorHAnsi" w:hAnsiTheme="minorHAnsi" w:cstheme="minorHAnsi"/>
                  </w:rPr>
                </w:pPr>
              </w:p>
            </w:tc>
            <w:tc>
              <w:tcPr>
                <w:tcW w:w="1064" w:type="dxa"/>
              </w:tcPr>
              <w:p w:rsidR="00734A19" w:rsidRDefault="00734A19" w:rsidP="000C5567">
                <w:pPr>
                  <w:rPr>
                    <w:rFonts w:asciiTheme="minorHAnsi" w:hAnsiTheme="minorHAnsi" w:cstheme="minorHAnsi"/>
                  </w:rPr>
                </w:pPr>
                <w:r>
                  <w:rPr>
                    <w:rFonts w:asciiTheme="minorHAnsi" w:hAnsiTheme="minorHAnsi" w:cstheme="minorHAnsi"/>
                  </w:rPr>
                  <w:t xml:space="preserve">Etiquette </w:t>
                </w:r>
              </w:p>
            </w:tc>
            <w:tc>
              <w:tcPr>
                <w:tcW w:w="1946" w:type="dxa"/>
              </w:tcPr>
              <w:p w:rsidR="00734A19" w:rsidRDefault="00734A19" w:rsidP="000C5567">
                <w:pPr>
                  <w:jc w:val="center"/>
                  <w:rPr>
                    <w:rFonts w:asciiTheme="minorHAnsi" w:hAnsiTheme="minorHAnsi" w:cstheme="minorHAnsi"/>
                  </w:rPr>
                </w:pPr>
                <w:r>
                  <w:rPr>
                    <w:rFonts w:asciiTheme="minorHAnsi" w:hAnsiTheme="minorHAnsi" w:cstheme="minorHAnsi"/>
                  </w:rPr>
                  <w:t>Describe Issue</w:t>
                </w:r>
              </w:p>
            </w:tc>
            <w:tc>
              <w:tcPr>
                <w:tcW w:w="1481" w:type="dxa"/>
              </w:tcPr>
              <w:p w:rsidR="00734A19" w:rsidRDefault="00734A19" w:rsidP="000C5567">
                <w:pPr>
                  <w:rPr>
                    <w:rFonts w:asciiTheme="minorHAnsi" w:hAnsiTheme="minorHAnsi" w:cstheme="minorHAnsi"/>
                  </w:rPr>
                </w:pPr>
                <w:r>
                  <w:rPr>
                    <w:rFonts w:asciiTheme="minorHAnsi" w:hAnsiTheme="minorHAnsi" w:cstheme="minorHAnsi"/>
                  </w:rPr>
                  <w:t>Respect for Teammates</w:t>
                </w:r>
              </w:p>
            </w:tc>
            <w:tc>
              <w:tcPr>
                <w:tcW w:w="1392" w:type="dxa"/>
              </w:tcPr>
              <w:p w:rsidR="00734A19" w:rsidRDefault="00734A19" w:rsidP="000C5567">
                <w:pPr>
                  <w:rPr>
                    <w:rFonts w:asciiTheme="minorHAnsi" w:hAnsiTheme="minorHAnsi" w:cstheme="minorHAnsi"/>
                  </w:rPr>
                </w:pPr>
                <w:r>
                  <w:rPr>
                    <w:rFonts w:asciiTheme="minorHAnsi" w:hAnsiTheme="minorHAnsi" w:cstheme="minorHAnsi"/>
                  </w:rPr>
                  <w:t>Respect for Opponents</w:t>
                </w:r>
              </w:p>
            </w:tc>
            <w:tc>
              <w:tcPr>
                <w:tcW w:w="1164" w:type="dxa"/>
              </w:tcPr>
              <w:p w:rsidR="00734A19" w:rsidRDefault="00734A19" w:rsidP="000C5567">
                <w:pPr>
                  <w:rPr>
                    <w:rFonts w:asciiTheme="minorHAnsi" w:hAnsiTheme="minorHAnsi" w:cstheme="minorHAnsi"/>
                  </w:rPr>
                </w:pPr>
                <w:r>
                  <w:rPr>
                    <w:rFonts w:asciiTheme="minorHAnsi" w:hAnsiTheme="minorHAnsi" w:cstheme="minorHAnsi"/>
                  </w:rPr>
                  <w:t>Teamwork</w:t>
                </w:r>
              </w:p>
            </w:tc>
            <w:tc>
              <w:tcPr>
                <w:tcW w:w="786" w:type="dxa"/>
              </w:tcPr>
              <w:p w:rsidR="00734A19" w:rsidRDefault="00734A19" w:rsidP="000C5567">
                <w:pPr>
                  <w:rPr>
                    <w:rFonts w:asciiTheme="minorHAnsi" w:hAnsiTheme="minorHAnsi" w:cstheme="minorHAnsi"/>
                  </w:rPr>
                </w:pPr>
              </w:p>
            </w:tc>
            <w:tc>
              <w:tcPr>
                <w:tcW w:w="868" w:type="dxa"/>
              </w:tcPr>
              <w:p w:rsidR="00734A19" w:rsidRDefault="00734A19" w:rsidP="000C5567">
                <w:pPr>
                  <w:rPr>
                    <w:rFonts w:asciiTheme="minorHAnsi" w:hAnsiTheme="minorHAnsi" w:cstheme="minorHAnsi"/>
                  </w:rPr>
                </w:pPr>
                <w:r>
                  <w:rPr>
                    <w:rFonts w:asciiTheme="minorHAnsi" w:hAnsiTheme="minorHAnsi" w:cstheme="minorHAnsi"/>
                  </w:rPr>
                  <w:t>Total +/0</w:t>
                </w:r>
              </w:p>
            </w:tc>
          </w:tr>
          <w:tr w:rsidR="00734A19" w:rsidTr="00D2475D">
            <w:trPr>
              <w:cantSplit/>
            </w:trPr>
            <w:tc>
              <w:tcPr>
                <w:tcW w:w="1369" w:type="dxa"/>
              </w:tcPr>
              <w:p w:rsidR="00734A19" w:rsidRDefault="00734A19" w:rsidP="000C5567">
                <w:pPr>
                  <w:rPr>
                    <w:rFonts w:asciiTheme="minorHAnsi" w:hAnsiTheme="minorHAnsi" w:cstheme="minorHAnsi"/>
                  </w:rPr>
                </w:pPr>
                <w:r>
                  <w:rPr>
                    <w:rFonts w:asciiTheme="minorHAnsi" w:hAnsiTheme="minorHAnsi" w:cstheme="minorHAnsi"/>
                  </w:rPr>
                  <w:t>Student</w:t>
                </w:r>
              </w:p>
            </w:tc>
            <w:tc>
              <w:tcPr>
                <w:tcW w:w="1064" w:type="dxa"/>
              </w:tcPr>
              <w:p w:rsidR="00734A19" w:rsidRDefault="00734A19" w:rsidP="000C5567">
                <w:pPr>
                  <w:rPr>
                    <w:rFonts w:asciiTheme="minorHAnsi" w:hAnsiTheme="minorHAnsi" w:cstheme="minorHAnsi"/>
                  </w:rPr>
                </w:pPr>
                <w:r>
                  <w:rPr>
                    <w:rFonts w:asciiTheme="minorHAnsi" w:hAnsiTheme="minorHAnsi" w:cstheme="minorHAnsi"/>
                  </w:rPr>
                  <w:t>+/0</w:t>
                </w:r>
              </w:p>
            </w:tc>
            <w:tc>
              <w:tcPr>
                <w:tcW w:w="1946" w:type="dxa"/>
              </w:tcPr>
              <w:p w:rsidR="00734A19" w:rsidRDefault="00734A19" w:rsidP="000C5567">
                <w:pPr>
                  <w:rPr>
                    <w:rFonts w:asciiTheme="minorHAnsi" w:hAnsiTheme="minorHAnsi" w:cstheme="minorHAnsi"/>
                  </w:rPr>
                </w:pPr>
              </w:p>
            </w:tc>
            <w:tc>
              <w:tcPr>
                <w:tcW w:w="1481" w:type="dxa"/>
              </w:tcPr>
              <w:p w:rsidR="00734A19" w:rsidRDefault="00734A19" w:rsidP="000C5567">
                <w:pPr>
                  <w:rPr>
                    <w:rFonts w:asciiTheme="minorHAnsi" w:hAnsiTheme="minorHAnsi" w:cstheme="minorHAnsi"/>
                  </w:rPr>
                </w:pPr>
                <w:r>
                  <w:rPr>
                    <w:rFonts w:asciiTheme="minorHAnsi" w:hAnsiTheme="minorHAnsi" w:cstheme="minorHAnsi"/>
                  </w:rPr>
                  <w:t>+/0</w:t>
                </w:r>
              </w:p>
            </w:tc>
            <w:tc>
              <w:tcPr>
                <w:tcW w:w="1392" w:type="dxa"/>
              </w:tcPr>
              <w:p w:rsidR="00734A19" w:rsidRDefault="00734A19" w:rsidP="000C5567">
                <w:pPr>
                  <w:rPr>
                    <w:rFonts w:asciiTheme="minorHAnsi" w:hAnsiTheme="minorHAnsi" w:cstheme="minorHAnsi"/>
                  </w:rPr>
                </w:pPr>
                <w:r>
                  <w:rPr>
                    <w:rFonts w:asciiTheme="minorHAnsi" w:hAnsiTheme="minorHAnsi" w:cstheme="minorHAnsi"/>
                  </w:rPr>
                  <w:t>+/0</w:t>
                </w:r>
              </w:p>
            </w:tc>
            <w:tc>
              <w:tcPr>
                <w:tcW w:w="1164" w:type="dxa"/>
              </w:tcPr>
              <w:p w:rsidR="00734A19" w:rsidRDefault="00734A19" w:rsidP="000C5567">
                <w:pPr>
                  <w:rPr>
                    <w:rFonts w:asciiTheme="minorHAnsi" w:hAnsiTheme="minorHAnsi" w:cstheme="minorHAnsi"/>
                  </w:rPr>
                </w:pPr>
                <w:r>
                  <w:rPr>
                    <w:rFonts w:asciiTheme="minorHAnsi" w:hAnsiTheme="minorHAnsi" w:cstheme="minorHAnsi"/>
                  </w:rPr>
                  <w:t>+/0</w:t>
                </w:r>
              </w:p>
            </w:tc>
            <w:tc>
              <w:tcPr>
                <w:tcW w:w="786" w:type="dxa"/>
              </w:tcPr>
              <w:p w:rsidR="00734A19" w:rsidRDefault="00734A19" w:rsidP="000C5567">
                <w:pPr>
                  <w:rPr>
                    <w:rFonts w:asciiTheme="minorHAnsi" w:hAnsiTheme="minorHAnsi" w:cstheme="minorHAnsi"/>
                  </w:rPr>
                </w:pPr>
              </w:p>
            </w:tc>
            <w:tc>
              <w:tcPr>
                <w:tcW w:w="868" w:type="dxa"/>
              </w:tcPr>
              <w:p w:rsidR="00734A19" w:rsidRDefault="00734A19" w:rsidP="000C5567">
                <w:pPr>
                  <w:rPr>
                    <w:rFonts w:asciiTheme="minorHAnsi" w:hAnsiTheme="minorHAnsi" w:cstheme="minorHAnsi"/>
                  </w:rPr>
                </w:pPr>
              </w:p>
            </w:tc>
          </w:tr>
          <w:tr w:rsidR="00734A19" w:rsidTr="00D2475D">
            <w:trPr>
              <w:cantSplit/>
            </w:trPr>
            <w:tc>
              <w:tcPr>
                <w:tcW w:w="1369" w:type="dxa"/>
              </w:tcPr>
              <w:p w:rsidR="00734A19" w:rsidRDefault="00734A19" w:rsidP="000C5567">
                <w:pPr>
                  <w:rPr>
                    <w:rFonts w:asciiTheme="minorHAnsi" w:hAnsiTheme="minorHAnsi" w:cstheme="minorHAnsi"/>
                  </w:rPr>
                </w:pPr>
                <w:r>
                  <w:rPr>
                    <w:rFonts w:asciiTheme="minorHAnsi" w:hAnsiTheme="minorHAnsi" w:cstheme="minorHAnsi"/>
                  </w:rPr>
                  <w:t>Student</w:t>
                </w:r>
              </w:p>
            </w:tc>
            <w:tc>
              <w:tcPr>
                <w:tcW w:w="1064" w:type="dxa"/>
              </w:tcPr>
              <w:p w:rsidR="00734A19" w:rsidRDefault="00734A19" w:rsidP="000C5567">
                <w:pPr>
                  <w:rPr>
                    <w:rFonts w:asciiTheme="minorHAnsi" w:hAnsiTheme="minorHAnsi" w:cstheme="minorHAnsi"/>
                  </w:rPr>
                </w:pPr>
                <w:r>
                  <w:rPr>
                    <w:rFonts w:asciiTheme="minorHAnsi" w:hAnsiTheme="minorHAnsi" w:cstheme="minorHAnsi"/>
                  </w:rPr>
                  <w:t>+/0</w:t>
                </w:r>
              </w:p>
            </w:tc>
            <w:tc>
              <w:tcPr>
                <w:tcW w:w="1946" w:type="dxa"/>
              </w:tcPr>
              <w:p w:rsidR="00734A19" w:rsidRDefault="00734A19" w:rsidP="000C5567">
                <w:pPr>
                  <w:rPr>
                    <w:rFonts w:asciiTheme="minorHAnsi" w:hAnsiTheme="minorHAnsi" w:cstheme="minorHAnsi"/>
                  </w:rPr>
                </w:pPr>
              </w:p>
            </w:tc>
            <w:tc>
              <w:tcPr>
                <w:tcW w:w="1481" w:type="dxa"/>
              </w:tcPr>
              <w:p w:rsidR="00734A19" w:rsidRDefault="00734A19" w:rsidP="000C5567">
                <w:pPr>
                  <w:rPr>
                    <w:rFonts w:asciiTheme="minorHAnsi" w:hAnsiTheme="minorHAnsi" w:cstheme="minorHAnsi"/>
                  </w:rPr>
                </w:pPr>
                <w:r>
                  <w:rPr>
                    <w:rFonts w:asciiTheme="minorHAnsi" w:hAnsiTheme="minorHAnsi" w:cstheme="minorHAnsi"/>
                  </w:rPr>
                  <w:t>+/0</w:t>
                </w:r>
              </w:p>
            </w:tc>
            <w:tc>
              <w:tcPr>
                <w:tcW w:w="1392" w:type="dxa"/>
              </w:tcPr>
              <w:p w:rsidR="00734A19" w:rsidRDefault="00734A19" w:rsidP="000C5567">
                <w:pPr>
                  <w:rPr>
                    <w:rFonts w:asciiTheme="minorHAnsi" w:hAnsiTheme="minorHAnsi" w:cstheme="minorHAnsi"/>
                  </w:rPr>
                </w:pPr>
                <w:r>
                  <w:rPr>
                    <w:rFonts w:asciiTheme="minorHAnsi" w:hAnsiTheme="minorHAnsi" w:cstheme="minorHAnsi"/>
                  </w:rPr>
                  <w:t>+/0</w:t>
                </w:r>
              </w:p>
            </w:tc>
            <w:tc>
              <w:tcPr>
                <w:tcW w:w="1164" w:type="dxa"/>
              </w:tcPr>
              <w:p w:rsidR="00734A19" w:rsidRDefault="00734A19" w:rsidP="000C5567">
                <w:pPr>
                  <w:rPr>
                    <w:rFonts w:asciiTheme="minorHAnsi" w:hAnsiTheme="minorHAnsi" w:cstheme="minorHAnsi"/>
                  </w:rPr>
                </w:pPr>
                <w:r>
                  <w:rPr>
                    <w:rFonts w:asciiTheme="minorHAnsi" w:hAnsiTheme="minorHAnsi" w:cstheme="minorHAnsi"/>
                  </w:rPr>
                  <w:t>+/0</w:t>
                </w:r>
              </w:p>
            </w:tc>
            <w:tc>
              <w:tcPr>
                <w:tcW w:w="786" w:type="dxa"/>
              </w:tcPr>
              <w:p w:rsidR="00734A19" w:rsidRDefault="00734A19" w:rsidP="000C5567">
                <w:pPr>
                  <w:rPr>
                    <w:rFonts w:asciiTheme="minorHAnsi" w:hAnsiTheme="minorHAnsi" w:cstheme="minorHAnsi"/>
                  </w:rPr>
                </w:pPr>
              </w:p>
            </w:tc>
            <w:tc>
              <w:tcPr>
                <w:tcW w:w="868" w:type="dxa"/>
              </w:tcPr>
              <w:p w:rsidR="00734A19" w:rsidRDefault="00734A19" w:rsidP="000C5567">
                <w:pPr>
                  <w:rPr>
                    <w:rFonts w:asciiTheme="minorHAnsi" w:hAnsiTheme="minorHAnsi" w:cstheme="minorHAnsi"/>
                  </w:rPr>
                </w:pPr>
              </w:p>
            </w:tc>
          </w:tr>
        </w:tbl>
        <w:p w:rsidR="00734A19" w:rsidRDefault="00734A19" w:rsidP="000C5567">
          <w:pPr>
            <w:rPr>
              <w:rFonts w:cs="Calibri"/>
            </w:rPr>
          </w:pPr>
          <w:r>
            <w:rPr>
              <w:rFonts w:cs="Calibri"/>
            </w:rPr>
            <w:t>Scoring g</w:t>
          </w:r>
          <w:r w:rsidRPr="00FA35AC">
            <w:rPr>
              <w:rFonts w:cs="Calibri"/>
            </w:rPr>
            <w:t>uide:  For students to successfully achieve this benchmark, they must receive a “+” in each box. Any “</w:t>
          </w:r>
          <w:r w:rsidR="003D7F72">
            <w:rPr>
              <w:rFonts w:cs="Calibri"/>
            </w:rPr>
            <w:t xml:space="preserve">0” will be automatic failure. </w:t>
          </w:r>
          <w:r w:rsidRPr="00FA35AC">
            <w:rPr>
              <w:rFonts w:cs="Calibri"/>
            </w:rPr>
            <w:t>Teacher must be able to observe these behaviors during evaluation period or the student will receive an incomplete for this task.</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DC5B43" w:rsidP="00DC5B43">
      <w:pPr>
        <w:spacing w:before="120" w:after="0"/>
      </w:pPr>
      <w:r>
        <w:br w:type="page"/>
      </w:r>
    </w:p>
    <w:sdt>
      <w:sdtPr>
        <w:rPr>
          <w:rFonts w:asciiTheme="minorHAnsi" w:eastAsiaTheme="majorEastAsia" w:hAnsiTheme="minorHAnsi" w:cs="Arial"/>
          <w:b/>
          <w:color w:val="003865" w:themeColor="accent1"/>
          <w:sz w:val="26"/>
          <w:szCs w:val="24"/>
          <w:lang w:bidi="ar-SA"/>
        </w:rPr>
        <w:id w:val="-950017980"/>
        <w:docPartObj>
          <w:docPartGallery w:val="Cover Pages"/>
          <w:docPartUnique/>
        </w:docPartObj>
      </w:sdtPr>
      <w:sdtEndPr>
        <w:rPr>
          <w:sz w:val="28"/>
          <w:szCs w:val="28"/>
        </w:rPr>
      </w:sdtEndPr>
      <w:sdtContent>
        <w:p w:rsidR="00734A19" w:rsidRDefault="00734A19" w:rsidP="00AB65FF">
          <w:r>
            <w:rPr>
              <w:noProof/>
              <w:lang w:bidi="ar-SA"/>
            </w:rPr>
            <w:drawing>
              <wp:inline distT="0" distB="0" distL="0" distR="0">
                <wp:extent cx="2901212" cy="609600"/>
                <wp:effectExtent l="0" t="0" r="0" b="0"/>
                <wp:docPr id="25" name="Picture 2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4</w:t>
          </w:r>
        </w:p>
        <w:p w:rsidR="00734A19" w:rsidRPr="008A0918" w:rsidRDefault="00734A19" w:rsidP="000C5567">
          <w:pPr>
            <w:autoSpaceDE w:val="0"/>
            <w:autoSpaceDN w:val="0"/>
            <w:adjustRightInd w:val="0"/>
            <w:spacing w:before="0" w:after="0" w:line="240" w:lineRule="auto"/>
            <w:rPr>
              <w:rFonts w:cs="Calibri"/>
              <w:color w:val="000000"/>
              <w:lang w:bidi="ar-SA"/>
            </w:rPr>
          </w:pPr>
          <w:r w:rsidRPr="008A0918">
            <w:rPr>
              <w:rFonts w:cs="Calibri"/>
              <w:color w:val="000000"/>
              <w:lang w:bidi="ar-SA"/>
            </w:rPr>
            <w:t xml:space="preserve">Exhibit responsible personal and social behavior that respects self and others. </w:t>
          </w:r>
        </w:p>
        <w:p w:rsidR="00734A19" w:rsidRPr="00E440E4" w:rsidRDefault="00734A19" w:rsidP="0092579B">
          <w:pPr>
            <w:pStyle w:val="ListParagraph"/>
            <w:numPr>
              <w:ilvl w:val="0"/>
              <w:numId w:val="64"/>
            </w:numPr>
            <w:rPr>
              <w:rFonts w:ascii="Times New Roman" w:hAnsi="Times New Roman"/>
            </w:rPr>
          </w:pPr>
          <w:r w:rsidRPr="00E440E4">
            <w:t>F</w:t>
          </w:r>
          <w:r w:rsidR="003D7F72">
            <w:t>ocus Area:  Working with others</w:t>
          </w:r>
        </w:p>
        <w:p w:rsidR="00734A19" w:rsidRPr="00E440E4" w:rsidRDefault="00734A19" w:rsidP="0092579B">
          <w:pPr>
            <w:pStyle w:val="ListParagraph"/>
            <w:numPr>
              <w:ilvl w:val="0"/>
              <w:numId w:val="64"/>
            </w:numPr>
            <w:rPr>
              <w:rFonts w:ascii="Times New Roman" w:hAnsi="Times New Roman"/>
            </w:rPr>
          </w:pPr>
          <w:r w:rsidRPr="00E440E4">
            <w:t>Benchmark 9.4.3.1:  Apply positive communication skills and strategies to the completion of a group task in a physical activity setting.</w:t>
          </w:r>
        </w:p>
        <w:p w:rsidR="00734A19" w:rsidRPr="00E440E4" w:rsidRDefault="00734A19" w:rsidP="0092579B">
          <w:pPr>
            <w:pStyle w:val="ListParagraph"/>
            <w:numPr>
              <w:ilvl w:val="0"/>
              <w:numId w:val="64"/>
            </w:numPr>
            <w:rPr>
              <w:rFonts w:ascii="Times New Roman" w:hAnsi="Times New Roman"/>
            </w:rPr>
          </w:pPr>
          <w:r w:rsidRPr="00E440E4">
            <w:t>Benchmark</w:t>
          </w:r>
          <w:r>
            <w:t xml:space="preserve"> </w:t>
          </w:r>
          <w:r w:rsidRPr="00E440E4">
            <w:t>9.4.3.2:  Solve problems and think critically in physical activity or dance settings both as an individual and in groups</w:t>
          </w:r>
          <w:r w:rsidR="003D7F72">
            <w:t>.</w:t>
          </w:r>
        </w:p>
        <w:p w:rsidR="00734A19" w:rsidRPr="008E09D4" w:rsidRDefault="00734A19" w:rsidP="000C5567">
          <w:pPr>
            <w:pStyle w:val="Heading2"/>
          </w:pPr>
          <w:r>
            <w:t>Assessment Task</w:t>
          </w:r>
        </w:p>
        <w:p w:rsidR="00734A19" w:rsidRDefault="00734A19" w:rsidP="005E3FC1">
          <w:pPr>
            <w:rPr>
              <w:rFonts w:cs="Calibri"/>
            </w:rPr>
          </w:pPr>
          <w:r>
            <w:t xml:space="preserve">Checklist: Working cooperatively in a group, </w:t>
          </w:r>
          <w:r>
            <w:rPr>
              <w:rFonts w:cs="Calibri"/>
            </w:rPr>
            <w:t>s</w:t>
          </w:r>
          <w:r w:rsidRPr="00B87343">
            <w:rPr>
              <w:rFonts w:cs="Calibri"/>
            </w:rPr>
            <w:t>tudents will design an</w:t>
          </w:r>
          <w:r>
            <w:rPr>
              <w:rFonts w:cs="Calibri"/>
            </w:rPr>
            <w:t>d perform an</w:t>
          </w:r>
          <w:r w:rsidRPr="00B87343">
            <w:rPr>
              <w:rFonts w:cs="Calibri"/>
            </w:rPr>
            <w:t xml:space="preserve"> original dance</w:t>
          </w:r>
          <w:r>
            <w:rPr>
              <w:rFonts w:cs="Calibri"/>
            </w:rPr>
            <w:t>,</w:t>
          </w:r>
          <w:r w:rsidRPr="00B87343">
            <w:rPr>
              <w:rFonts w:cs="Calibri"/>
            </w:rPr>
            <w:t xml:space="preserve"> providing positive</w:t>
          </w:r>
          <w:r>
            <w:rPr>
              <w:rFonts w:cs="Calibri"/>
            </w:rPr>
            <w:t xml:space="preserve"> communication to other members.</w:t>
          </w:r>
        </w:p>
        <w:p w:rsidR="00734A19" w:rsidRPr="00E440E4" w:rsidRDefault="00734A19" w:rsidP="005E3FC1">
          <w:pPr>
            <w:rPr>
              <w:rFonts w:cs="Calibri"/>
            </w:rPr>
          </w:pPr>
          <w:r>
            <w:rPr>
              <w:rFonts w:cs="Calibri"/>
            </w:rPr>
            <w:t>Checklist: S</w:t>
          </w:r>
          <w:r w:rsidRPr="00B87343">
            <w:rPr>
              <w:rFonts w:cs="Calibri"/>
            </w:rPr>
            <w:t xml:space="preserve">tudents will design </w:t>
          </w:r>
          <w:r>
            <w:rPr>
              <w:rFonts w:cs="Calibri"/>
            </w:rPr>
            <w:t xml:space="preserve">and demonstrate </w:t>
          </w:r>
          <w:r w:rsidRPr="00B87343">
            <w:rPr>
              <w:rFonts w:cs="Calibri"/>
            </w:rPr>
            <w:t xml:space="preserve">a dance step that flows </w:t>
          </w:r>
          <w:r>
            <w:rPr>
              <w:rFonts w:cs="Calibri"/>
            </w:rPr>
            <w:t xml:space="preserve">smoothly </w:t>
          </w:r>
          <w:r w:rsidRPr="00B87343">
            <w:rPr>
              <w:rFonts w:cs="Calibri"/>
            </w:rPr>
            <w:t>from one</w:t>
          </w:r>
          <w:r>
            <w:rPr>
              <w:rFonts w:cs="Calibri"/>
            </w:rPr>
            <w:t xml:space="preserve"> movement to the next movement.</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42"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Pr="004A11DC" w:rsidRDefault="00734A19" w:rsidP="000C5567">
          <w:pPr>
            <w:rPr>
              <w:rFonts w:ascii="Times New Roman" w:hAnsi="Times New Roman"/>
            </w:rPr>
          </w:pPr>
          <w:r>
            <w:rPr>
              <w:lang w:bidi="ar-SA"/>
            </w:rPr>
            <w:t>This example focuses on</w:t>
          </w:r>
          <w:r>
            <w:rPr>
              <w:rFonts w:cs="Calibri"/>
            </w:rPr>
            <w:t xml:space="preserve"> students demonstrating</w:t>
          </w:r>
          <w:r w:rsidRPr="00E440E4">
            <w:t xml:space="preserve"> positive communication skills and strategies to the completion of a group task</w:t>
          </w:r>
          <w:r>
            <w:t>, solving</w:t>
          </w:r>
          <w:r w:rsidRPr="00E440E4">
            <w:t xml:space="preserve"> problems</w:t>
          </w:r>
          <w:r>
            <w:t>,</w:t>
          </w:r>
          <w:r w:rsidRPr="00E440E4">
            <w:t xml:space="preserve"> and think</w:t>
          </w:r>
          <w:r>
            <w:t>ing</w:t>
          </w:r>
          <w:r w:rsidRPr="00E440E4">
            <w:t xml:space="preserve"> critically in physical activity or dance settings</w:t>
          </w:r>
          <w:r>
            <w:t>,</w:t>
          </w:r>
          <w:r w:rsidRPr="00E440E4">
            <w:t xml:space="preserve"> both as an individual and in groups</w:t>
          </w:r>
          <w:r>
            <w:t xml:space="preserve">. </w:t>
          </w:r>
        </w:p>
        <w:p w:rsidR="00734A19" w:rsidRDefault="00734A19" w:rsidP="000C5567">
          <w:pPr>
            <w:spacing w:before="0" w:after="0" w:line="240" w:lineRule="auto"/>
            <w:rPr>
              <w:rFonts w:cs="Calibri"/>
            </w:rPr>
          </w:pPr>
          <w:r>
            <w:rPr>
              <w:rFonts w:cs="Calibri"/>
            </w:rPr>
            <w:t>Assign students to work collaboratively in a group. It is important that students are aware that they are being assessed on how they work with others, how they participate in creating the dance, and how they support other members of the group. It is also important students know they are being assessed on how well the created dance flows smoothly from one movement to the next.</w:t>
          </w:r>
        </w:p>
        <w:p w:rsidR="00734A19" w:rsidRDefault="00734A19" w:rsidP="000C5567">
          <w:pPr>
            <w:rPr>
              <w:rFonts w:cs="Calibri"/>
            </w:rPr>
          </w:pPr>
          <w:r>
            <w:rPr>
              <w:rFonts w:cs="Calibri"/>
            </w:rPr>
            <w:t>Assessments for this group activity include:</w:t>
          </w:r>
        </w:p>
        <w:p w:rsidR="00734A19" w:rsidRDefault="00734A19" w:rsidP="0092579B">
          <w:pPr>
            <w:pStyle w:val="ListParagraph"/>
            <w:numPr>
              <w:ilvl w:val="0"/>
              <w:numId w:val="65"/>
            </w:numPr>
            <w:spacing w:before="0" w:after="0" w:line="240" w:lineRule="auto"/>
            <w:rPr>
              <w:rFonts w:cs="Calibri"/>
            </w:rPr>
          </w:pPr>
          <w:r>
            <w:rPr>
              <w:rFonts w:cs="Calibri"/>
            </w:rPr>
            <w:t>E</w:t>
          </w:r>
          <w:r w:rsidRPr="009A4F53">
            <w:rPr>
              <w:rFonts w:cs="Calibri"/>
            </w:rPr>
            <w:t>veryone must participate in the creation of some portion of the dance</w:t>
          </w:r>
          <w:r>
            <w:rPr>
              <w:rFonts w:cs="Calibri"/>
            </w:rPr>
            <w:t>.</w:t>
          </w:r>
        </w:p>
        <w:p w:rsidR="00734A19" w:rsidRDefault="00734A19" w:rsidP="0092579B">
          <w:pPr>
            <w:pStyle w:val="ListParagraph"/>
            <w:numPr>
              <w:ilvl w:val="0"/>
              <w:numId w:val="65"/>
            </w:numPr>
            <w:spacing w:before="0" w:after="0" w:line="240" w:lineRule="auto"/>
            <w:rPr>
              <w:rFonts w:cs="Calibri"/>
            </w:rPr>
          </w:pPr>
          <w:r>
            <w:rPr>
              <w:rFonts w:cs="Calibri"/>
            </w:rPr>
            <w:t>T</w:t>
          </w:r>
          <w:r w:rsidRPr="009A4F53">
            <w:rPr>
              <w:rFonts w:cs="Calibri"/>
            </w:rPr>
            <w:t xml:space="preserve">he dance must last between </w:t>
          </w:r>
          <w:r w:rsidR="003D7F72">
            <w:rPr>
              <w:rFonts w:cs="Calibri"/>
            </w:rPr>
            <w:t>three and five</w:t>
          </w:r>
          <w:r w:rsidRPr="009A4F53">
            <w:rPr>
              <w:rFonts w:cs="Calibri"/>
            </w:rPr>
            <w:t xml:space="preserve"> minutes</w:t>
          </w:r>
          <w:r>
            <w:rPr>
              <w:rFonts w:cs="Calibri"/>
            </w:rPr>
            <w:t>.</w:t>
          </w:r>
        </w:p>
        <w:p w:rsidR="00734A19" w:rsidRDefault="00734A19" w:rsidP="0092579B">
          <w:pPr>
            <w:pStyle w:val="ListParagraph"/>
            <w:numPr>
              <w:ilvl w:val="0"/>
              <w:numId w:val="65"/>
            </w:numPr>
            <w:spacing w:before="0" w:after="0" w:line="240" w:lineRule="auto"/>
            <w:rPr>
              <w:rFonts w:cs="Calibri"/>
            </w:rPr>
          </w:pPr>
          <w:r>
            <w:rPr>
              <w:rFonts w:cs="Calibri"/>
            </w:rPr>
            <w:t>T</w:t>
          </w:r>
          <w:r w:rsidRPr="009A4F53">
            <w:rPr>
              <w:rFonts w:cs="Calibri"/>
            </w:rPr>
            <w:t>here must be fluid movements around floo</w:t>
          </w:r>
          <w:r>
            <w:rPr>
              <w:rFonts w:cs="Calibri"/>
            </w:rPr>
            <w:t>r.</w:t>
          </w:r>
        </w:p>
        <w:p w:rsidR="00734A19" w:rsidRDefault="00734A19" w:rsidP="0092579B">
          <w:pPr>
            <w:pStyle w:val="ListParagraph"/>
            <w:numPr>
              <w:ilvl w:val="0"/>
              <w:numId w:val="65"/>
            </w:numPr>
            <w:spacing w:before="0" w:after="0" w:line="240" w:lineRule="auto"/>
            <w:rPr>
              <w:rFonts w:cs="Calibri"/>
            </w:rPr>
          </w:pPr>
          <w:r>
            <w:rPr>
              <w:rFonts w:cs="Calibri"/>
            </w:rPr>
            <w:t>C</w:t>
          </w:r>
          <w:r w:rsidRPr="009A4F53">
            <w:rPr>
              <w:rFonts w:cs="Calibri"/>
            </w:rPr>
            <w:t>hange of direction is included</w:t>
          </w:r>
          <w:r>
            <w:rPr>
              <w:rFonts w:cs="Calibri"/>
            </w:rPr>
            <w:t>.</w:t>
          </w:r>
        </w:p>
        <w:p w:rsidR="00734A19" w:rsidRDefault="00734A19" w:rsidP="0092579B">
          <w:pPr>
            <w:pStyle w:val="ListParagraph"/>
            <w:numPr>
              <w:ilvl w:val="0"/>
              <w:numId w:val="65"/>
            </w:numPr>
            <w:spacing w:before="0" w:after="0" w:line="240" w:lineRule="auto"/>
            <w:rPr>
              <w:rFonts w:cs="Calibri"/>
            </w:rPr>
          </w:pPr>
          <w:r>
            <w:rPr>
              <w:rFonts w:cs="Calibri"/>
            </w:rPr>
            <w:t>T</w:t>
          </w:r>
          <w:r w:rsidRPr="009A4F53">
            <w:rPr>
              <w:rFonts w:cs="Calibri"/>
            </w:rPr>
            <w:t>urns must be included</w:t>
          </w:r>
          <w:r>
            <w:rPr>
              <w:rFonts w:cs="Calibri"/>
            </w:rPr>
            <w:t>.</w:t>
          </w:r>
        </w:p>
        <w:p w:rsidR="00734A19" w:rsidRPr="000D20A9" w:rsidRDefault="00734A19" w:rsidP="0092579B">
          <w:pPr>
            <w:pStyle w:val="ListParagraph"/>
            <w:numPr>
              <w:ilvl w:val="0"/>
              <w:numId w:val="65"/>
            </w:numPr>
            <w:spacing w:before="0" w:after="0" w:line="240" w:lineRule="auto"/>
            <w:rPr>
              <w:rFonts w:cs="Calibri"/>
            </w:rPr>
          </w:pPr>
          <w:r>
            <w:rPr>
              <w:rFonts w:cs="Calibri"/>
            </w:rPr>
            <w:lastRenderedPageBreak/>
            <w:t>T</w:t>
          </w:r>
          <w:r w:rsidRPr="000D20A9">
            <w:rPr>
              <w:rFonts w:cs="Calibri"/>
            </w:rPr>
            <w:t xml:space="preserve">here must be a minimum of </w:t>
          </w:r>
          <w:r w:rsidR="003D7F72">
            <w:rPr>
              <w:rFonts w:cs="Calibri"/>
            </w:rPr>
            <w:t>five different steps: one</w:t>
          </w:r>
          <w:r w:rsidRPr="000D20A9">
            <w:rPr>
              <w:rFonts w:cs="Calibri"/>
            </w:rPr>
            <w:t xml:space="preserve"> created by each student</w:t>
          </w:r>
          <w:r>
            <w:rPr>
              <w:rFonts w:cs="Calibri"/>
            </w:rPr>
            <w:t>. T</w:t>
          </w:r>
          <w:r w:rsidRPr="000D20A9">
            <w:rPr>
              <w:rFonts w:cs="Calibri"/>
            </w:rPr>
            <w:t>he d</w:t>
          </w:r>
          <w:r w:rsidR="003D7F72">
            <w:rPr>
              <w:rFonts w:cs="Calibri"/>
            </w:rPr>
            <w:t>ance stays with rhythm of music.</w:t>
          </w:r>
        </w:p>
        <w:p w:rsidR="00734A19" w:rsidRPr="004A11DC" w:rsidRDefault="00734A19" w:rsidP="0092579B">
          <w:pPr>
            <w:pStyle w:val="ListParagraph"/>
            <w:numPr>
              <w:ilvl w:val="0"/>
              <w:numId w:val="65"/>
            </w:numPr>
            <w:rPr>
              <w:rFonts w:cs="Calibri"/>
            </w:rPr>
          </w:pPr>
          <w:r>
            <w:rPr>
              <w:rFonts w:cs="Calibri"/>
            </w:rPr>
            <w:t>T</w:t>
          </w:r>
          <w:r w:rsidRPr="009A4F53">
            <w:rPr>
              <w:rFonts w:cs="Calibri"/>
            </w:rPr>
            <w:t>he dance step created by each student must flow from the previous step and each step created must be utilized two different times (not sequential) during the dance</w:t>
          </w:r>
          <w:r>
            <w:rPr>
              <w:rFonts w:cs="Calibri"/>
            </w:rPr>
            <w:t>.</w:t>
          </w:r>
        </w:p>
        <w:p w:rsidR="00734A19" w:rsidRDefault="00734A19" w:rsidP="000C5567">
          <w:pPr>
            <w:pStyle w:val="Heading2"/>
            <w:rPr>
              <w:lang w:bidi="ar-SA"/>
            </w:rPr>
          </w:pPr>
          <w:r>
            <w:rPr>
              <w:lang w:bidi="ar-SA"/>
            </w:rPr>
            <w:t>Directions</w:t>
          </w:r>
        </w:p>
        <w:p w:rsidR="00734A19" w:rsidRDefault="00734A19" w:rsidP="000C5567">
          <w:pPr>
            <w:rPr>
              <w:rFonts w:cs="Calibri"/>
            </w:rPr>
          </w:pPr>
          <w:r w:rsidRPr="00B87343">
            <w:rPr>
              <w:rFonts w:cs="Calibri"/>
            </w:rPr>
            <w:t xml:space="preserve">Students will work in assigned groups of </w:t>
          </w:r>
          <w:r>
            <w:rPr>
              <w:rFonts w:cs="Calibri"/>
            </w:rPr>
            <w:t xml:space="preserve">five </w:t>
          </w:r>
          <w:r w:rsidRPr="00B87343">
            <w:rPr>
              <w:rFonts w:cs="Calibri"/>
            </w:rPr>
            <w:t>students per group</w:t>
          </w:r>
          <w:r>
            <w:rPr>
              <w:rFonts w:cs="Calibri"/>
            </w:rPr>
            <w:t xml:space="preserve"> (teacher choice of group size)</w:t>
          </w:r>
          <w:r w:rsidR="003D7F72">
            <w:rPr>
              <w:rFonts w:cs="Calibri"/>
            </w:rPr>
            <w:t xml:space="preserve">. </w:t>
          </w:r>
          <w:r>
            <w:rPr>
              <w:rFonts w:cs="Calibri"/>
            </w:rPr>
            <w:t>S</w:t>
          </w:r>
          <w:r w:rsidRPr="00B87343">
            <w:rPr>
              <w:rFonts w:cs="Calibri"/>
            </w:rPr>
            <w:t>tudents wi</w:t>
          </w:r>
          <w:r w:rsidR="003D7F72">
            <w:rPr>
              <w:rFonts w:cs="Calibri"/>
            </w:rPr>
            <w:t>ll create a dance that lasts three</w:t>
          </w:r>
          <w:r>
            <w:rPr>
              <w:rFonts w:cs="Calibri"/>
            </w:rPr>
            <w:t xml:space="preserve"> to</w:t>
          </w:r>
          <w:r w:rsidRPr="00B87343">
            <w:rPr>
              <w:rFonts w:cs="Calibri"/>
            </w:rPr>
            <w:t xml:space="preserve"> </w:t>
          </w:r>
          <w:r w:rsidR="003D7F72">
            <w:rPr>
              <w:rFonts w:cs="Calibri"/>
            </w:rPr>
            <w:t>five</w:t>
          </w:r>
          <w:r w:rsidRPr="00B87343">
            <w:rPr>
              <w:rFonts w:cs="Calibri"/>
            </w:rPr>
            <w:t xml:space="preserve"> minutes and select the music that accompanies </w:t>
          </w:r>
          <w:r>
            <w:rPr>
              <w:rFonts w:cs="Calibri"/>
            </w:rPr>
            <w:t xml:space="preserve">it. The dance will be performed by the group in class. </w:t>
          </w:r>
          <w:r w:rsidRPr="00B87343">
            <w:rPr>
              <w:rFonts w:cs="Calibri"/>
            </w:rPr>
            <w:t>The following are re</w:t>
          </w:r>
          <w:r>
            <w:rPr>
              <w:rFonts w:cs="Calibri"/>
            </w:rPr>
            <w:t>quirements of the dance:</w:t>
          </w:r>
        </w:p>
        <w:p w:rsidR="00734A19" w:rsidRDefault="00734A19" w:rsidP="0092579B">
          <w:pPr>
            <w:pStyle w:val="ListParagraph"/>
            <w:numPr>
              <w:ilvl w:val="0"/>
              <w:numId w:val="65"/>
            </w:numPr>
            <w:spacing w:before="0" w:after="0" w:line="240" w:lineRule="auto"/>
            <w:rPr>
              <w:rFonts w:cs="Calibri"/>
            </w:rPr>
          </w:pPr>
          <w:r>
            <w:rPr>
              <w:rFonts w:cs="Calibri"/>
            </w:rPr>
            <w:t>Ever</w:t>
          </w:r>
          <w:r w:rsidRPr="009A4F53">
            <w:rPr>
              <w:rFonts w:cs="Calibri"/>
            </w:rPr>
            <w:t>yone must participate in the creation of some portion of the dance</w:t>
          </w:r>
          <w:r>
            <w:rPr>
              <w:rFonts w:cs="Calibri"/>
            </w:rPr>
            <w:t>.</w:t>
          </w:r>
        </w:p>
        <w:p w:rsidR="00734A19" w:rsidRDefault="00734A19" w:rsidP="0092579B">
          <w:pPr>
            <w:pStyle w:val="ListParagraph"/>
            <w:numPr>
              <w:ilvl w:val="0"/>
              <w:numId w:val="65"/>
            </w:numPr>
            <w:spacing w:before="0" w:after="0" w:line="240" w:lineRule="auto"/>
            <w:rPr>
              <w:rFonts w:cs="Calibri"/>
            </w:rPr>
          </w:pPr>
          <w:r>
            <w:rPr>
              <w:rFonts w:cs="Calibri"/>
            </w:rPr>
            <w:t>T</w:t>
          </w:r>
          <w:r w:rsidR="003D7F72">
            <w:rPr>
              <w:rFonts w:cs="Calibri"/>
            </w:rPr>
            <w:t>he dance must last between three</w:t>
          </w:r>
          <w:r w:rsidRPr="009A4F53">
            <w:rPr>
              <w:rFonts w:cs="Calibri"/>
            </w:rPr>
            <w:t xml:space="preserve"> and </w:t>
          </w:r>
          <w:r w:rsidR="003D7F72">
            <w:rPr>
              <w:rFonts w:cs="Calibri"/>
            </w:rPr>
            <w:t>five</w:t>
          </w:r>
          <w:r w:rsidRPr="009A4F53">
            <w:rPr>
              <w:rFonts w:cs="Calibri"/>
            </w:rPr>
            <w:t xml:space="preserve"> minutes</w:t>
          </w:r>
          <w:r>
            <w:rPr>
              <w:rFonts w:cs="Calibri"/>
            </w:rPr>
            <w:t>.</w:t>
          </w:r>
        </w:p>
        <w:p w:rsidR="00734A19" w:rsidRDefault="00734A19" w:rsidP="0092579B">
          <w:pPr>
            <w:pStyle w:val="ListParagraph"/>
            <w:numPr>
              <w:ilvl w:val="0"/>
              <w:numId w:val="65"/>
            </w:numPr>
            <w:spacing w:before="0" w:after="0" w:line="240" w:lineRule="auto"/>
            <w:rPr>
              <w:rFonts w:cs="Calibri"/>
            </w:rPr>
          </w:pPr>
          <w:r>
            <w:rPr>
              <w:rFonts w:cs="Calibri"/>
            </w:rPr>
            <w:t>T</w:t>
          </w:r>
          <w:r w:rsidRPr="009A4F53">
            <w:rPr>
              <w:rFonts w:cs="Calibri"/>
            </w:rPr>
            <w:t>here must be fluid movements around floo</w:t>
          </w:r>
          <w:r>
            <w:rPr>
              <w:rFonts w:cs="Calibri"/>
            </w:rPr>
            <w:t>r.</w:t>
          </w:r>
        </w:p>
        <w:p w:rsidR="00734A19" w:rsidRDefault="00734A19" w:rsidP="0092579B">
          <w:pPr>
            <w:pStyle w:val="ListParagraph"/>
            <w:numPr>
              <w:ilvl w:val="0"/>
              <w:numId w:val="65"/>
            </w:numPr>
            <w:spacing w:before="0" w:after="0" w:line="240" w:lineRule="auto"/>
            <w:rPr>
              <w:rFonts w:cs="Calibri"/>
            </w:rPr>
          </w:pPr>
          <w:r>
            <w:rPr>
              <w:rFonts w:cs="Calibri"/>
            </w:rPr>
            <w:t>C</w:t>
          </w:r>
          <w:r w:rsidRPr="009A4F53">
            <w:rPr>
              <w:rFonts w:cs="Calibri"/>
            </w:rPr>
            <w:t>hange of direction is included</w:t>
          </w:r>
          <w:r>
            <w:rPr>
              <w:rFonts w:cs="Calibri"/>
            </w:rPr>
            <w:t>.</w:t>
          </w:r>
        </w:p>
        <w:p w:rsidR="00734A19" w:rsidRDefault="00734A19" w:rsidP="0092579B">
          <w:pPr>
            <w:pStyle w:val="ListParagraph"/>
            <w:numPr>
              <w:ilvl w:val="0"/>
              <w:numId w:val="65"/>
            </w:numPr>
            <w:spacing w:before="0" w:after="0" w:line="240" w:lineRule="auto"/>
            <w:rPr>
              <w:rFonts w:cs="Calibri"/>
            </w:rPr>
          </w:pPr>
          <w:r>
            <w:rPr>
              <w:rFonts w:cs="Calibri"/>
            </w:rPr>
            <w:t>T</w:t>
          </w:r>
          <w:r w:rsidRPr="009A4F53">
            <w:rPr>
              <w:rFonts w:cs="Calibri"/>
            </w:rPr>
            <w:t>urns must be included</w:t>
          </w:r>
          <w:r>
            <w:rPr>
              <w:rFonts w:cs="Calibri"/>
            </w:rPr>
            <w:t>.</w:t>
          </w:r>
        </w:p>
        <w:p w:rsidR="00734A19" w:rsidRPr="000D20A9" w:rsidRDefault="00734A19" w:rsidP="0092579B">
          <w:pPr>
            <w:pStyle w:val="ListParagraph"/>
            <w:numPr>
              <w:ilvl w:val="0"/>
              <w:numId w:val="65"/>
            </w:numPr>
            <w:spacing w:before="0" w:after="0" w:line="240" w:lineRule="auto"/>
            <w:rPr>
              <w:rFonts w:cs="Calibri"/>
            </w:rPr>
          </w:pPr>
          <w:r>
            <w:rPr>
              <w:rFonts w:cs="Calibri"/>
            </w:rPr>
            <w:t>T</w:t>
          </w:r>
          <w:r w:rsidRPr="000D20A9">
            <w:rPr>
              <w:rFonts w:cs="Calibri"/>
            </w:rPr>
            <w:t xml:space="preserve">here must be a minimum of </w:t>
          </w:r>
          <w:r w:rsidR="003D7F72">
            <w:rPr>
              <w:rFonts w:cs="Calibri"/>
            </w:rPr>
            <w:t>five different steps: one</w:t>
          </w:r>
          <w:r w:rsidRPr="000D20A9">
            <w:rPr>
              <w:rFonts w:cs="Calibri"/>
            </w:rPr>
            <w:t xml:space="preserve"> created by each student</w:t>
          </w:r>
          <w:r>
            <w:rPr>
              <w:rFonts w:cs="Calibri"/>
            </w:rPr>
            <w:t>. T</w:t>
          </w:r>
          <w:r w:rsidRPr="000D20A9">
            <w:rPr>
              <w:rFonts w:cs="Calibri"/>
            </w:rPr>
            <w:t>he d</w:t>
          </w:r>
          <w:r w:rsidR="003D7F72">
            <w:rPr>
              <w:rFonts w:cs="Calibri"/>
            </w:rPr>
            <w:t>ance stays with rhythm of music.</w:t>
          </w:r>
        </w:p>
        <w:p w:rsidR="00734A19" w:rsidRPr="004A11DC" w:rsidRDefault="00734A19" w:rsidP="0092579B">
          <w:pPr>
            <w:pStyle w:val="ListParagraph"/>
            <w:numPr>
              <w:ilvl w:val="0"/>
              <w:numId w:val="65"/>
            </w:numPr>
            <w:rPr>
              <w:rFonts w:cs="Calibri"/>
            </w:rPr>
          </w:pPr>
          <w:r>
            <w:rPr>
              <w:rFonts w:cs="Calibri"/>
            </w:rPr>
            <w:t>T</w:t>
          </w:r>
          <w:r w:rsidRPr="009A4F53">
            <w:rPr>
              <w:rFonts w:cs="Calibri"/>
            </w:rPr>
            <w:t>he dance step created by each student must flow from the previous step and each step created must be utilized two different times (not sequential) during the dance</w:t>
          </w:r>
          <w:r>
            <w:rPr>
              <w:rFonts w:cs="Calibri"/>
            </w:rPr>
            <w:t>.</w:t>
          </w:r>
        </w:p>
        <w:p w:rsidR="00734A19" w:rsidRDefault="00734A19" w:rsidP="000C5567">
          <w:pPr>
            <w:rPr>
              <w:rFonts w:cs="Calibri"/>
            </w:rPr>
          </w:pPr>
          <w:r>
            <w:rPr>
              <w:rFonts w:cs="Calibri"/>
            </w:rPr>
            <w:t>Complete the following checklist, circling a “Y”</w:t>
          </w:r>
          <w:r w:rsidR="003D7F72">
            <w:rPr>
              <w:rFonts w:cs="Calibri"/>
            </w:rPr>
            <w:t xml:space="preserve"> for criteria completed or an “N</w:t>
          </w:r>
          <w:r>
            <w:rPr>
              <w:rFonts w:cs="Calibri"/>
            </w:rPr>
            <w:t>” if not completed.</w:t>
          </w:r>
        </w:p>
        <w:p w:rsidR="00734A19" w:rsidRPr="00C94594" w:rsidRDefault="00734A19" w:rsidP="000C5567">
          <w:pPr>
            <w:pStyle w:val="Heading3"/>
          </w:pPr>
          <w:r>
            <w:t>9.4.3.1 Checklist</w:t>
          </w:r>
        </w:p>
      </w:sdtContent>
    </w:sdt>
    <w:tbl>
      <w:tblPr>
        <w:tblStyle w:val="TableGrid"/>
        <w:tblW w:w="9985" w:type="dxa"/>
        <w:tblLayout w:type="fixed"/>
        <w:tblLook w:val="04A0" w:firstRow="1" w:lastRow="0" w:firstColumn="1" w:lastColumn="0" w:noHBand="0" w:noVBand="1"/>
        <w:tblDescription w:val="9.4.3.1 Checklist"/>
      </w:tblPr>
      <w:tblGrid>
        <w:gridCol w:w="1705"/>
        <w:gridCol w:w="1260"/>
        <w:gridCol w:w="1260"/>
        <w:gridCol w:w="1260"/>
        <w:gridCol w:w="1260"/>
        <w:gridCol w:w="1530"/>
        <w:gridCol w:w="1710"/>
      </w:tblGrid>
      <w:tr w:rsidR="00734A19" w:rsidTr="001D1A9C">
        <w:trPr>
          <w:cantSplit/>
          <w:trHeight w:val="1394"/>
          <w:tblHeader/>
        </w:trPr>
        <w:tc>
          <w:tcPr>
            <w:tcW w:w="1705" w:type="dxa"/>
          </w:tcPr>
          <w:p w:rsidR="00734A19" w:rsidRDefault="00734A19" w:rsidP="000C5567">
            <w:pPr>
              <w:rPr>
                <w:rFonts w:cs="Calibri"/>
              </w:rPr>
            </w:pPr>
          </w:p>
          <w:p w:rsidR="00734A19" w:rsidRPr="003813DB" w:rsidRDefault="00734A19" w:rsidP="000C5567">
            <w:pPr>
              <w:rPr>
                <w:rFonts w:cs="Calibri"/>
              </w:rPr>
            </w:pPr>
            <w:r w:rsidRPr="003813DB">
              <w:rPr>
                <w:rFonts w:cs="Calibri"/>
              </w:rPr>
              <w:t xml:space="preserve">NAME </w:t>
            </w:r>
          </w:p>
        </w:tc>
        <w:tc>
          <w:tcPr>
            <w:tcW w:w="1260" w:type="dxa"/>
          </w:tcPr>
          <w:p w:rsidR="00734A19" w:rsidRPr="00577B92" w:rsidRDefault="00734A19" w:rsidP="000C5567">
            <w:pPr>
              <w:rPr>
                <w:rFonts w:cs="Calibri"/>
              </w:rPr>
            </w:pPr>
            <w:r>
              <w:rPr>
                <w:rFonts w:cs="Calibri"/>
              </w:rPr>
              <w:t>Positive Comment While Creating Dance 1</w:t>
            </w:r>
          </w:p>
        </w:tc>
        <w:tc>
          <w:tcPr>
            <w:tcW w:w="1260" w:type="dxa"/>
          </w:tcPr>
          <w:p w:rsidR="00734A19" w:rsidRPr="00577B92" w:rsidRDefault="00734A19" w:rsidP="000C5567">
            <w:pPr>
              <w:rPr>
                <w:rFonts w:cs="Calibri"/>
              </w:rPr>
            </w:pPr>
            <w:r>
              <w:rPr>
                <w:rFonts w:cs="Calibri"/>
              </w:rPr>
              <w:t>Positive Comment While Creating Dance 2</w:t>
            </w:r>
          </w:p>
        </w:tc>
        <w:tc>
          <w:tcPr>
            <w:tcW w:w="1260" w:type="dxa"/>
            <w:tcBorders>
              <w:right w:val="single" w:sz="18" w:space="0" w:color="auto"/>
            </w:tcBorders>
            <w:shd w:val="clear" w:color="auto" w:fill="auto"/>
          </w:tcPr>
          <w:p w:rsidR="00734A19" w:rsidRPr="00577B92" w:rsidRDefault="00734A19" w:rsidP="000C5567">
            <w:pPr>
              <w:rPr>
                <w:rFonts w:cs="Calibri"/>
              </w:rPr>
            </w:pPr>
            <w:r>
              <w:rPr>
                <w:rFonts w:cs="Calibri"/>
              </w:rPr>
              <w:t>Positive Comment While Creating Dance 3</w:t>
            </w:r>
          </w:p>
        </w:tc>
        <w:tc>
          <w:tcPr>
            <w:tcW w:w="1260" w:type="dxa"/>
            <w:tcBorders>
              <w:right w:val="single" w:sz="18" w:space="0" w:color="auto"/>
            </w:tcBorders>
          </w:tcPr>
          <w:p w:rsidR="00734A19" w:rsidRPr="00577B92" w:rsidRDefault="00734A19" w:rsidP="000C5567">
            <w:pPr>
              <w:rPr>
                <w:rFonts w:cs="Calibri"/>
              </w:rPr>
            </w:pPr>
            <w:r>
              <w:rPr>
                <w:rFonts w:cs="Calibri"/>
              </w:rPr>
              <w:t>Each Person Create at Least One Dance Step</w:t>
            </w:r>
          </w:p>
        </w:tc>
        <w:tc>
          <w:tcPr>
            <w:tcW w:w="1530" w:type="dxa"/>
            <w:tcBorders>
              <w:right w:val="single" w:sz="18" w:space="0" w:color="auto"/>
            </w:tcBorders>
          </w:tcPr>
          <w:p w:rsidR="00734A19" w:rsidRPr="00577B92" w:rsidRDefault="00734A19" w:rsidP="000C5567">
            <w:pPr>
              <w:rPr>
                <w:rFonts w:cs="Calibri"/>
              </w:rPr>
            </w:pPr>
            <w:r>
              <w:rPr>
                <w:rFonts w:cs="Calibri"/>
              </w:rPr>
              <w:t>Dance Stays with Rhythm of Music</w:t>
            </w:r>
          </w:p>
        </w:tc>
        <w:tc>
          <w:tcPr>
            <w:tcW w:w="1710" w:type="dxa"/>
            <w:tcBorders>
              <w:right w:val="single" w:sz="18" w:space="0" w:color="auto"/>
            </w:tcBorders>
          </w:tcPr>
          <w:p w:rsidR="00734A19" w:rsidRDefault="00734A19" w:rsidP="000C5567">
            <w:pPr>
              <w:rPr>
                <w:rFonts w:cs="Calibri"/>
              </w:rPr>
            </w:pPr>
            <w:r>
              <w:rPr>
                <w:rFonts w:cs="Calibri"/>
              </w:rPr>
              <w:t>S/U</w:t>
            </w:r>
          </w:p>
          <w:p w:rsidR="00734A19" w:rsidRPr="00577B92" w:rsidRDefault="00734A19" w:rsidP="000C5567">
            <w:pPr>
              <w:rPr>
                <w:rFonts w:cs="Calibri"/>
              </w:rPr>
            </w:pPr>
            <w:r>
              <w:rPr>
                <w:rFonts w:cs="Calibri"/>
              </w:rPr>
              <w:t>Benchmark 9.4.3.1</w:t>
            </w:r>
          </w:p>
        </w:tc>
      </w:tr>
      <w:tr w:rsidR="00734A19" w:rsidTr="001D1A9C">
        <w:trPr>
          <w:cantSplit/>
        </w:trPr>
        <w:tc>
          <w:tcPr>
            <w:tcW w:w="1705" w:type="dxa"/>
          </w:tcPr>
          <w:p w:rsidR="00734A19" w:rsidRDefault="00734A19" w:rsidP="000C5567"/>
        </w:tc>
        <w:tc>
          <w:tcPr>
            <w:tcW w:w="1260" w:type="dxa"/>
          </w:tcPr>
          <w:p w:rsidR="00734A19" w:rsidRDefault="00734A19" w:rsidP="000C5567">
            <w:r>
              <w:t>Y/N</w:t>
            </w:r>
          </w:p>
        </w:tc>
        <w:tc>
          <w:tcPr>
            <w:tcW w:w="1260" w:type="dxa"/>
          </w:tcPr>
          <w:p w:rsidR="00734A19" w:rsidRDefault="00734A19" w:rsidP="000C5567">
            <w:r>
              <w:t>Y/N</w:t>
            </w:r>
          </w:p>
        </w:tc>
        <w:tc>
          <w:tcPr>
            <w:tcW w:w="1260" w:type="dxa"/>
            <w:tcBorders>
              <w:right w:val="single" w:sz="18" w:space="0" w:color="auto"/>
            </w:tcBorders>
            <w:shd w:val="clear" w:color="auto" w:fill="auto"/>
          </w:tcPr>
          <w:p w:rsidR="00734A19" w:rsidRDefault="00734A19" w:rsidP="000C5567">
            <w:r>
              <w:t>Y/N</w:t>
            </w:r>
          </w:p>
        </w:tc>
        <w:tc>
          <w:tcPr>
            <w:tcW w:w="1260" w:type="dxa"/>
            <w:tcBorders>
              <w:right w:val="single" w:sz="18" w:space="0" w:color="auto"/>
            </w:tcBorders>
          </w:tcPr>
          <w:p w:rsidR="00734A19" w:rsidRDefault="00734A19" w:rsidP="000C5567">
            <w:r>
              <w:t>Y/N</w:t>
            </w:r>
          </w:p>
        </w:tc>
        <w:tc>
          <w:tcPr>
            <w:tcW w:w="1530" w:type="dxa"/>
            <w:tcBorders>
              <w:right w:val="single" w:sz="18" w:space="0" w:color="auto"/>
            </w:tcBorders>
          </w:tcPr>
          <w:p w:rsidR="00734A19" w:rsidRDefault="00734A19" w:rsidP="000C5567">
            <w:r>
              <w:t>Y/N</w:t>
            </w:r>
          </w:p>
        </w:tc>
        <w:tc>
          <w:tcPr>
            <w:tcW w:w="1710" w:type="dxa"/>
            <w:tcBorders>
              <w:right w:val="single" w:sz="18" w:space="0" w:color="auto"/>
            </w:tcBorders>
          </w:tcPr>
          <w:p w:rsidR="00734A19" w:rsidRDefault="00734A19" w:rsidP="000C5567"/>
        </w:tc>
      </w:tr>
      <w:tr w:rsidR="00734A19" w:rsidTr="001D1A9C">
        <w:trPr>
          <w:cantSplit/>
        </w:trPr>
        <w:tc>
          <w:tcPr>
            <w:tcW w:w="1705" w:type="dxa"/>
          </w:tcPr>
          <w:p w:rsidR="00734A19" w:rsidRDefault="00734A19" w:rsidP="000C5567"/>
        </w:tc>
        <w:tc>
          <w:tcPr>
            <w:tcW w:w="1260" w:type="dxa"/>
          </w:tcPr>
          <w:p w:rsidR="00734A19" w:rsidRDefault="00734A19" w:rsidP="000C5567">
            <w:r>
              <w:t>Y/N</w:t>
            </w:r>
          </w:p>
        </w:tc>
        <w:tc>
          <w:tcPr>
            <w:tcW w:w="1260" w:type="dxa"/>
          </w:tcPr>
          <w:p w:rsidR="00734A19" w:rsidRDefault="00734A19" w:rsidP="000C5567">
            <w:r>
              <w:t>Y/N</w:t>
            </w:r>
          </w:p>
        </w:tc>
        <w:tc>
          <w:tcPr>
            <w:tcW w:w="1260" w:type="dxa"/>
            <w:tcBorders>
              <w:right w:val="single" w:sz="18" w:space="0" w:color="auto"/>
            </w:tcBorders>
            <w:shd w:val="clear" w:color="auto" w:fill="auto"/>
          </w:tcPr>
          <w:p w:rsidR="00734A19" w:rsidRDefault="00734A19" w:rsidP="000C5567">
            <w:r>
              <w:t>Y/N</w:t>
            </w:r>
          </w:p>
        </w:tc>
        <w:tc>
          <w:tcPr>
            <w:tcW w:w="1260" w:type="dxa"/>
            <w:tcBorders>
              <w:right w:val="single" w:sz="18" w:space="0" w:color="auto"/>
            </w:tcBorders>
          </w:tcPr>
          <w:p w:rsidR="00734A19" w:rsidRDefault="00734A19" w:rsidP="000C5567">
            <w:r>
              <w:t>Y/N</w:t>
            </w:r>
          </w:p>
        </w:tc>
        <w:tc>
          <w:tcPr>
            <w:tcW w:w="1530" w:type="dxa"/>
            <w:tcBorders>
              <w:right w:val="single" w:sz="18" w:space="0" w:color="auto"/>
            </w:tcBorders>
          </w:tcPr>
          <w:p w:rsidR="00734A19" w:rsidRDefault="00734A19" w:rsidP="000C5567">
            <w:r>
              <w:t>Y/N</w:t>
            </w:r>
          </w:p>
        </w:tc>
        <w:tc>
          <w:tcPr>
            <w:tcW w:w="1710" w:type="dxa"/>
            <w:tcBorders>
              <w:right w:val="single" w:sz="18" w:space="0" w:color="auto"/>
            </w:tcBorders>
          </w:tcPr>
          <w:p w:rsidR="00734A19" w:rsidRDefault="00734A19" w:rsidP="000C5567"/>
        </w:tc>
      </w:tr>
    </w:tbl>
    <w:p w:rsidR="00734A19" w:rsidRDefault="00734A19" w:rsidP="000C5567">
      <w:pPr>
        <w:rPr>
          <w:rFonts w:cs="Calibri"/>
        </w:rPr>
      </w:pPr>
    </w:p>
    <w:p w:rsidR="00734A19" w:rsidRPr="004A11DC" w:rsidRDefault="00734A19" w:rsidP="000C5567">
      <w:pPr>
        <w:pStyle w:val="Heading3"/>
      </w:pPr>
      <w:r>
        <w:lastRenderedPageBreak/>
        <w:t>9.4.3.2 Checklist</w:t>
      </w:r>
    </w:p>
    <w:tbl>
      <w:tblPr>
        <w:tblStyle w:val="TableGrid"/>
        <w:tblW w:w="10039" w:type="dxa"/>
        <w:tblInd w:w="18" w:type="dxa"/>
        <w:tblLayout w:type="fixed"/>
        <w:tblLook w:val="04A0" w:firstRow="1" w:lastRow="0" w:firstColumn="1" w:lastColumn="0" w:noHBand="0" w:noVBand="1"/>
        <w:tblDescription w:val="9.4.3.2 Checklist"/>
      </w:tblPr>
      <w:tblGrid>
        <w:gridCol w:w="1350"/>
        <w:gridCol w:w="990"/>
        <w:gridCol w:w="1350"/>
        <w:gridCol w:w="1080"/>
        <w:gridCol w:w="720"/>
        <w:gridCol w:w="1669"/>
        <w:gridCol w:w="1710"/>
        <w:gridCol w:w="1170"/>
      </w:tblGrid>
      <w:tr w:rsidR="00734A19" w:rsidRPr="001B0752" w:rsidTr="001D1A9C">
        <w:trPr>
          <w:cantSplit/>
          <w:trHeight w:val="1394"/>
          <w:tblHeader/>
        </w:trPr>
        <w:tc>
          <w:tcPr>
            <w:tcW w:w="1350" w:type="dxa"/>
            <w:tcBorders>
              <w:left w:val="single" w:sz="18" w:space="0" w:color="auto"/>
            </w:tcBorders>
          </w:tcPr>
          <w:p w:rsidR="00734A19" w:rsidRDefault="00734A19" w:rsidP="000C5567">
            <w:pPr>
              <w:rPr>
                <w:rFonts w:cs="Calibri"/>
              </w:rPr>
            </w:pPr>
            <w:r>
              <w:rPr>
                <w:rFonts w:cs="Calibri"/>
              </w:rPr>
              <w:t>NAME</w:t>
            </w:r>
          </w:p>
        </w:tc>
        <w:tc>
          <w:tcPr>
            <w:tcW w:w="990" w:type="dxa"/>
            <w:tcBorders>
              <w:left w:val="single" w:sz="18" w:space="0" w:color="auto"/>
            </w:tcBorders>
          </w:tcPr>
          <w:p w:rsidR="00734A19" w:rsidRPr="003813DB" w:rsidRDefault="00734A19" w:rsidP="000C5567">
            <w:pPr>
              <w:rPr>
                <w:rFonts w:cs="Calibri"/>
              </w:rPr>
            </w:pPr>
            <w:r>
              <w:rPr>
                <w:rFonts w:cs="Calibri"/>
              </w:rPr>
              <w:t xml:space="preserve">Dance </w:t>
            </w:r>
            <w:r w:rsidRPr="003813DB">
              <w:rPr>
                <w:rFonts w:cs="Calibri"/>
              </w:rPr>
              <w:t>Last</w:t>
            </w:r>
            <w:r>
              <w:rPr>
                <w:rFonts w:cs="Calibri"/>
              </w:rPr>
              <w:t xml:space="preserve">s </w:t>
            </w:r>
            <w:r w:rsidRPr="003813DB">
              <w:rPr>
                <w:rFonts w:cs="Calibri"/>
              </w:rPr>
              <w:t>3 – 5 minutes</w:t>
            </w:r>
          </w:p>
        </w:tc>
        <w:tc>
          <w:tcPr>
            <w:tcW w:w="1350" w:type="dxa"/>
          </w:tcPr>
          <w:p w:rsidR="00734A19" w:rsidRPr="003813DB" w:rsidRDefault="00734A19" w:rsidP="000C5567">
            <w:pPr>
              <w:rPr>
                <w:rFonts w:cs="Calibri"/>
              </w:rPr>
            </w:pPr>
            <w:r w:rsidRPr="003813DB">
              <w:rPr>
                <w:rFonts w:cs="Calibri"/>
              </w:rPr>
              <w:t>Fluid movements</w:t>
            </w:r>
          </w:p>
        </w:tc>
        <w:tc>
          <w:tcPr>
            <w:tcW w:w="1080" w:type="dxa"/>
          </w:tcPr>
          <w:p w:rsidR="00734A19" w:rsidRPr="003813DB" w:rsidRDefault="00734A19" w:rsidP="000C5567">
            <w:pPr>
              <w:rPr>
                <w:rFonts w:cs="Calibri"/>
              </w:rPr>
            </w:pPr>
            <w:r w:rsidRPr="003813DB">
              <w:rPr>
                <w:rFonts w:cs="Calibri"/>
              </w:rPr>
              <w:t>Direction change</w:t>
            </w:r>
          </w:p>
        </w:tc>
        <w:tc>
          <w:tcPr>
            <w:tcW w:w="720" w:type="dxa"/>
          </w:tcPr>
          <w:p w:rsidR="00734A19" w:rsidRPr="003813DB" w:rsidRDefault="00734A19" w:rsidP="000C5567">
            <w:pPr>
              <w:rPr>
                <w:rFonts w:cs="Calibri"/>
              </w:rPr>
            </w:pPr>
            <w:r w:rsidRPr="003813DB">
              <w:rPr>
                <w:rFonts w:cs="Calibri"/>
              </w:rPr>
              <w:t>Turns exist</w:t>
            </w:r>
          </w:p>
        </w:tc>
        <w:tc>
          <w:tcPr>
            <w:tcW w:w="1669" w:type="dxa"/>
          </w:tcPr>
          <w:p w:rsidR="00734A19" w:rsidRPr="00577B92" w:rsidRDefault="00734A19" w:rsidP="000C5567">
            <w:pPr>
              <w:rPr>
                <w:rFonts w:cs="Calibri"/>
              </w:rPr>
            </w:pPr>
            <w:r w:rsidRPr="00577B92">
              <w:rPr>
                <w:rFonts w:cs="Calibri"/>
              </w:rPr>
              <w:t xml:space="preserve">Dance must flow throughout and students must work together to ensure this  </w:t>
            </w:r>
            <w:r w:rsidRPr="00AA015B">
              <w:rPr>
                <w:rFonts w:cs="Calibri"/>
                <w:u w:val="single"/>
              </w:rPr>
              <w:t>9.4.3.2</w:t>
            </w:r>
          </w:p>
        </w:tc>
        <w:tc>
          <w:tcPr>
            <w:tcW w:w="1710" w:type="dxa"/>
            <w:shd w:val="clear" w:color="auto" w:fill="auto"/>
          </w:tcPr>
          <w:p w:rsidR="00734A19" w:rsidRPr="00577B92" w:rsidRDefault="00734A19" w:rsidP="000C5567">
            <w:pPr>
              <w:rPr>
                <w:rFonts w:cs="Calibri"/>
              </w:rPr>
            </w:pPr>
            <w:r w:rsidRPr="00577B92">
              <w:rPr>
                <w:rFonts w:cs="Calibri"/>
              </w:rPr>
              <w:t xml:space="preserve">Dance must flow throughout and students must work together to ensure this  </w:t>
            </w:r>
            <w:r w:rsidRPr="00AA015B">
              <w:rPr>
                <w:rFonts w:cs="Calibri"/>
                <w:u w:val="single"/>
              </w:rPr>
              <w:t>9.4.3.2</w:t>
            </w:r>
          </w:p>
        </w:tc>
        <w:tc>
          <w:tcPr>
            <w:tcW w:w="1170" w:type="dxa"/>
            <w:tcBorders>
              <w:right w:val="single" w:sz="18" w:space="0" w:color="auto"/>
            </w:tcBorders>
            <w:shd w:val="clear" w:color="auto" w:fill="auto"/>
          </w:tcPr>
          <w:p w:rsidR="00734A19" w:rsidRPr="00577B92" w:rsidRDefault="00734A19" w:rsidP="000C5567">
            <w:pPr>
              <w:rPr>
                <w:rFonts w:cs="Calibri"/>
              </w:rPr>
            </w:pPr>
          </w:p>
          <w:p w:rsidR="00734A19" w:rsidRPr="00577B92" w:rsidRDefault="00734A19" w:rsidP="000C5567">
            <w:pPr>
              <w:rPr>
                <w:rFonts w:cs="Calibri"/>
              </w:rPr>
            </w:pPr>
            <w:r w:rsidRPr="00577B92">
              <w:rPr>
                <w:rFonts w:cs="Calibri"/>
              </w:rPr>
              <w:t>S/U  9</w:t>
            </w:r>
            <w:r>
              <w:rPr>
                <w:rFonts w:cs="Calibri"/>
              </w:rPr>
              <w:t>.</w:t>
            </w:r>
            <w:r w:rsidRPr="00577B92">
              <w:rPr>
                <w:rFonts w:cs="Calibri"/>
              </w:rPr>
              <w:t>4</w:t>
            </w:r>
            <w:r>
              <w:rPr>
                <w:rFonts w:cs="Calibri"/>
              </w:rPr>
              <w:t>.</w:t>
            </w:r>
            <w:r w:rsidRPr="00577B92">
              <w:rPr>
                <w:rFonts w:cs="Calibri"/>
              </w:rPr>
              <w:t>3</w:t>
            </w:r>
            <w:r>
              <w:rPr>
                <w:rFonts w:cs="Calibri"/>
              </w:rPr>
              <w:t>.</w:t>
            </w:r>
            <w:r w:rsidRPr="00577B92">
              <w:rPr>
                <w:rFonts w:cs="Calibri"/>
              </w:rPr>
              <w:t>2</w:t>
            </w:r>
          </w:p>
        </w:tc>
      </w:tr>
      <w:tr w:rsidR="003D7F72" w:rsidRPr="001B0752" w:rsidTr="001D1A9C">
        <w:trPr>
          <w:cantSplit/>
          <w:trHeight w:val="1394"/>
          <w:tblHeader/>
        </w:trPr>
        <w:tc>
          <w:tcPr>
            <w:tcW w:w="1350" w:type="dxa"/>
            <w:tcBorders>
              <w:left w:val="single" w:sz="18" w:space="0" w:color="auto"/>
            </w:tcBorders>
          </w:tcPr>
          <w:p w:rsidR="003D7F72" w:rsidRDefault="003D7F72" w:rsidP="000C5567">
            <w:pPr>
              <w:rPr>
                <w:rFonts w:cs="Calibri"/>
              </w:rPr>
            </w:pPr>
          </w:p>
        </w:tc>
        <w:tc>
          <w:tcPr>
            <w:tcW w:w="990" w:type="dxa"/>
            <w:tcBorders>
              <w:left w:val="single" w:sz="18" w:space="0" w:color="auto"/>
            </w:tcBorders>
          </w:tcPr>
          <w:p w:rsidR="003D7F72" w:rsidRDefault="003D7F72" w:rsidP="000C5567">
            <w:pPr>
              <w:rPr>
                <w:rFonts w:cs="Calibri"/>
              </w:rPr>
            </w:pPr>
          </w:p>
        </w:tc>
        <w:tc>
          <w:tcPr>
            <w:tcW w:w="1350" w:type="dxa"/>
          </w:tcPr>
          <w:p w:rsidR="003D7F72" w:rsidRPr="003813DB" w:rsidRDefault="003D7F72" w:rsidP="000C5567">
            <w:pPr>
              <w:rPr>
                <w:rFonts w:cs="Calibri"/>
              </w:rPr>
            </w:pPr>
          </w:p>
        </w:tc>
        <w:tc>
          <w:tcPr>
            <w:tcW w:w="1080" w:type="dxa"/>
          </w:tcPr>
          <w:p w:rsidR="003D7F72" w:rsidRPr="003813DB" w:rsidRDefault="003D7F72" w:rsidP="000C5567">
            <w:pPr>
              <w:rPr>
                <w:rFonts w:cs="Calibri"/>
              </w:rPr>
            </w:pPr>
          </w:p>
        </w:tc>
        <w:tc>
          <w:tcPr>
            <w:tcW w:w="720" w:type="dxa"/>
          </w:tcPr>
          <w:p w:rsidR="003D7F72" w:rsidRPr="003813DB" w:rsidRDefault="003D7F72" w:rsidP="000C5567">
            <w:pPr>
              <w:rPr>
                <w:rFonts w:cs="Calibri"/>
              </w:rPr>
            </w:pPr>
          </w:p>
        </w:tc>
        <w:tc>
          <w:tcPr>
            <w:tcW w:w="1669" w:type="dxa"/>
          </w:tcPr>
          <w:p w:rsidR="003D7F72" w:rsidRPr="00577B92" w:rsidRDefault="003D7F72" w:rsidP="000C5567">
            <w:pPr>
              <w:rPr>
                <w:rFonts w:cs="Calibri"/>
              </w:rPr>
            </w:pPr>
          </w:p>
        </w:tc>
        <w:tc>
          <w:tcPr>
            <w:tcW w:w="1710" w:type="dxa"/>
            <w:shd w:val="clear" w:color="auto" w:fill="auto"/>
          </w:tcPr>
          <w:p w:rsidR="003D7F72" w:rsidRPr="00577B92" w:rsidRDefault="003D7F72" w:rsidP="000C5567">
            <w:pPr>
              <w:rPr>
                <w:rFonts w:cs="Calibri"/>
              </w:rPr>
            </w:pPr>
          </w:p>
        </w:tc>
        <w:tc>
          <w:tcPr>
            <w:tcW w:w="1170" w:type="dxa"/>
            <w:tcBorders>
              <w:right w:val="single" w:sz="18" w:space="0" w:color="auto"/>
            </w:tcBorders>
            <w:shd w:val="clear" w:color="auto" w:fill="auto"/>
          </w:tcPr>
          <w:p w:rsidR="003D7F72" w:rsidRPr="00577B92" w:rsidRDefault="003D7F72" w:rsidP="000C5567">
            <w:pPr>
              <w:rPr>
                <w:rFonts w:cs="Calibri"/>
              </w:rPr>
            </w:pPr>
          </w:p>
        </w:tc>
      </w:tr>
      <w:tr w:rsidR="00734A19" w:rsidTr="001D1A9C">
        <w:trPr>
          <w:cantSplit/>
        </w:trPr>
        <w:tc>
          <w:tcPr>
            <w:tcW w:w="1350" w:type="dxa"/>
            <w:tcBorders>
              <w:left w:val="single" w:sz="18" w:space="0" w:color="auto"/>
            </w:tcBorders>
          </w:tcPr>
          <w:p w:rsidR="00734A19" w:rsidRDefault="00734A19" w:rsidP="000C5567"/>
        </w:tc>
        <w:tc>
          <w:tcPr>
            <w:tcW w:w="990" w:type="dxa"/>
            <w:tcBorders>
              <w:left w:val="single" w:sz="18" w:space="0" w:color="auto"/>
            </w:tcBorders>
          </w:tcPr>
          <w:p w:rsidR="00734A19" w:rsidRDefault="00734A19" w:rsidP="000C5567">
            <w:pPr>
              <w:jc w:val="center"/>
            </w:pPr>
            <w:r>
              <w:t>Y/N</w:t>
            </w:r>
          </w:p>
        </w:tc>
        <w:tc>
          <w:tcPr>
            <w:tcW w:w="1350" w:type="dxa"/>
          </w:tcPr>
          <w:p w:rsidR="00734A19" w:rsidRDefault="00734A19" w:rsidP="000C5567">
            <w:pPr>
              <w:jc w:val="center"/>
            </w:pPr>
            <w:r>
              <w:t>Y/N</w:t>
            </w:r>
          </w:p>
        </w:tc>
        <w:tc>
          <w:tcPr>
            <w:tcW w:w="1080" w:type="dxa"/>
          </w:tcPr>
          <w:p w:rsidR="00734A19" w:rsidRDefault="00734A19" w:rsidP="000C5567">
            <w:pPr>
              <w:jc w:val="center"/>
            </w:pPr>
            <w:r>
              <w:t>Y/N</w:t>
            </w:r>
          </w:p>
        </w:tc>
        <w:tc>
          <w:tcPr>
            <w:tcW w:w="720" w:type="dxa"/>
          </w:tcPr>
          <w:p w:rsidR="00734A19" w:rsidRDefault="00734A19" w:rsidP="000C5567">
            <w:pPr>
              <w:jc w:val="center"/>
            </w:pPr>
            <w:r>
              <w:t>Y/N</w:t>
            </w:r>
          </w:p>
        </w:tc>
        <w:tc>
          <w:tcPr>
            <w:tcW w:w="1669" w:type="dxa"/>
          </w:tcPr>
          <w:p w:rsidR="00734A19" w:rsidRDefault="00734A19" w:rsidP="000C5567">
            <w:pPr>
              <w:jc w:val="center"/>
            </w:pPr>
            <w:r>
              <w:t>Y/N</w:t>
            </w:r>
          </w:p>
        </w:tc>
        <w:tc>
          <w:tcPr>
            <w:tcW w:w="1710" w:type="dxa"/>
            <w:shd w:val="clear" w:color="auto" w:fill="auto"/>
          </w:tcPr>
          <w:p w:rsidR="00734A19" w:rsidRDefault="00734A19" w:rsidP="000C5567">
            <w:pPr>
              <w:jc w:val="center"/>
            </w:pPr>
            <w:r>
              <w:t>Y/N</w:t>
            </w:r>
          </w:p>
        </w:tc>
        <w:tc>
          <w:tcPr>
            <w:tcW w:w="1170" w:type="dxa"/>
            <w:tcBorders>
              <w:right w:val="single" w:sz="18" w:space="0" w:color="auto"/>
            </w:tcBorders>
            <w:shd w:val="clear" w:color="auto" w:fill="auto"/>
          </w:tcPr>
          <w:p w:rsidR="00734A19" w:rsidRDefault="00734A19" w:rsidP="000C5567"/>
        </w:tc>
      </w:tr>
      <w:tr w:rsidR="00734A19" w:rsidTr="001D1A9C">
        <w:trPr>
          <w:cantSplit/>
        </w:trPr>
        <w:tc>
          <w:tcPr>
            <w:tcW w:w="1350" w:type="dxa"/>
            <w:tcBorders>
              <w:left w:val="single" w:sz="18" w:space="0" w:color="auto"/>
            </w:tcBorders>
          </w:tcPr>
          <w:p w:rsidR="00734A19" w:rsidRDefault="00734A19" w:rsidP="000C5567"/>
        </w:tc>
        <w:tc>
          <w:tcPr>
            <w:tcW w:w="990" w:type="dxa"/>
            <w:tcBorders>
              <w:left w:val="single" w:sz="18" w:space="0" w:color="auto"/>
            </w:tcBorders>
          </w:tcPr>
          <w:p w:rsidR="00734A19" w:rsidRDefault="00734A19" w:rsidP="000C5567">
            <w:pPr>
              <w:jc w:val="center"/>
            </w:pPr>
            <w:r>
              <w:t>Y/N</w:t>
            </w:r>
          </w:p>
        </w:tc>
        <w:tc>
          <w:tcPr>
            <w:tcW w:w="1350" w:type="dxa"/>
          </w:tcPr>
          <w:p w:rsidR="00734A19" w:rsidRDefault="00734A19" w:rsidP="000C5567">
            <w:pPr>
              <w:jc w:val="center"/>
            </w:pPr>
            <w:r>
              <w:t>Y/N</w:t>
            </w:r>
          </w:p>
        </w:tc>
        <w:tc>
          <w:tcPr>
            <w:tcW w:w="1080" w:type="dxa"/>
          </w:tcPr>
          <w:p w:rsidR="00734A19" w:rsidRDefault="00734A19" w:rsidP="000C5567">
            <w:pPr>
              <w:jc w:val="center"/>
            </w:pPr>
            <w:r>
              <w:t>Y/N</w:t>
            </w:r>
          </w:p>
        </w:tc>
        <w:tc>
          <w:tcPr>
            <w:tcW w:w="720" w:type="dxa"/>
          </w:tcPr>
          <w:p w:rsidR="00734A19" w:rsidRDefault="00734A19" w:rsidP="000C5567">
            <w:pPr>
              <w:jc w:val="center"/>
            </w:pPr>
            <w:r>
              <w:t>Y/N</w:t>
            </w:r>
          </w:p>
        </w:tc>
        <w:tc>
          <w:tcPr>
            <w:tcW w:w="1669" w:type="dxa"/>
          </w:tcPr>
          <w:p w:rsidR="00734A19" w:rsidRDefault="00734A19" w:rsidP="000C5567">
            <w:pPr>
              <w:jc w:val="center"/>
            </w:pPr>
            <w:r>
              <w:t>Y/N</w:t>
            </w:r>
          </w:p>
        </w:tc>
        <w:tc>
          <w:tcPr>
            <w:tcW w:w="1710" w:type="dxa"/>
            <w:shd w:val="clear" w:color="auto" w:fill="auto"/>
          </w:tcPr>
          <w:p w:rsidR="00734A19" w:rsidRDefault="00734A19" w:rsidP="000C5567">
            <w:pPr>
              <w:jc w:val="center"/>
            </w:pPr>
            <w:r>
              <w:t>Y/N</w:t>
            </w:r>
          </w:p>
        </w:tc>
        <w:tc>
          <w:tcPr>
            <w:tcW w:w="1170" w:type="dxa"/>
            <w:tcBorders>
              <w:right w:val="single" w:sz="18" w:space="0" w:color="auto"/>
            </w:tcBorders>
            <w:shd w:val="clear" w:color="auto" w:fill="auto"/>
          </w:tcPr>
          <w:p w:rsidR="00734A19" w:rsidRDefault="00734A19" w:rsidP="000C5567"/>
        </w:tc>
      </w:tr>
    </w:tbl>
    <w:p w:rsidR="00734A19" w:rsidRPr="00AA015B" w:rsidRDefault="00734A19" w:rsidP="000C5567">
      <w:pPr>
        <w:rPr>
          <w:rFonts w:cs="Calibri"/>
        </w:rPr>
      </w:pPr>
      <w:r>
        <w:rPr>
          <w:rFonts w:cs="Calibri"/>
        </w:rPr>
        <w:t>S</w:t>
      </w:r>
      <w:r w:rsidRPr="00AA015B">
        <w:rPr>
          <w:rFonts w:cs="Calibri"/>
        </w:rPr>
        <w:t>coring guide:  To address 9.4.3.1, students must receive a</w:t>
      </w:r>
      <w:r w:rsidR="003D7F72">
        <w:rPr>
          <w:rFonts w:cs="Calibri"/>
        </w:rPr>
        <w:t>n</w:t>
      </w:r>
      <w:r w:rsidRPr="00AA015B">
        <w:rPr>
          <w:rFonts w:cs="Calibri"/>
        </w:rPr>
        <w:t xml:space="preserve"> “S” in each of the first </w:t>
      </w:r>
      <w:r>
        <w:rPr>
          <w:rFonts w:cs="Calibri"/>
        </w:rPr>
        <w:t>three categories:</w:t>
      </w:r>
      <w:r w:rsidRPr="00AA015B">
        <w:rPr>
          <w:rFonts w:cs="Calibri"/>
        </w:rPr>
        <w:t xml:space="preserve"> communication, creation of a step</w:t>
      </w:r>
      <w:r w:rsidR="003D7F72">
        <w:rPr>
          <w:rFonts w:cs="Calibri"/>
        </w:rPr>
        <w:t>,</w:t>
      </w:r>
      <w:r w:rsidRPr="00AA015B">
        <w:rPr>
          <w:rFonts w:cs="Calibri"/>
        </w:rPr>
        <w:t xml:space="preserve"> and stay with the rhythm of the music</w:t>
      </w:r>
      <w:r w:rsidR="003D7F72">
        <w:rPr>
          <w:rFonts w:cs="Calibri"/>
        </w:rPr>
        <w:t>.</w:t>
      </w:r>
    </w:p>
    <w:p w:rsidR="00734A19" w:rsidRPr="00AA015B" w:rsidRDefault="00734A19" w:rsidP="000C5567">
      <w:pPr>
        <w:rPr>
          <w:rFonts w:cs="Calibri"/>
        </w:rPr>
      </w:pPr>
      <w:r>
        <w:rPr>
          <w:rFonts w:cs="Calibri"/>
        </w:rPr>
        <w:t>S</w:t>
      </w:r>
      <w:r w:rsidRPr="00AA015B">
        <w:rPr>
          <w:rFonts w:cs="Calibri"/>
        </w:rPr>
        <w:t xml:space="preserve">coring guide:  To address 9.4.3.2, students must receive </w:t>
      </w:r>
      <w:r w:rsidR="00B312F2" w:rsidRPr="00AA015B">
        <w:rPr>
          <w:rFonts w:cs="Calibri"/>
        </w:rPr>
        <w:t>an</w:t>
      </w:r>
      <w:r w:rsidRPr="00AA015B">
        <w:rPr>
          <w:rFonts w:cs="Calibri"/>
        </w:rPr>
        <w:t xml:space="preserve"> “S</w:t>
      </w:r>
      <w:r>
        <w:rPr>
          <w:rFonts w:cs="Calibri"/>
        </w:rPr>
        <w:t xml:space="preserve">” in the last two descriptors: </w:t>
      </w:r>
      <w:r w:rsidRPr="00AA015B">
        <w:rPr>
          <w:rFonts w:cs="Calibri"/>
        </w:rPr>
        <w:t>designed step must flow from previous step</w:t>
      </w:r>
      <w:r w:rsidR="003D7F72">
        <w:rPr>
          <w:rFonts w:cs="Calibri"/>
        </w:rPr>
        <w:t>,</w:t>
      </w:r>
      <w:r w:rsidRPr="00AA015B">
        <w:rPr>
          <w:rFonts w:cs="Calibri"/>
        </w:rPr>
        <w:t xml:space="preserve"> and dance must flow throughout the 3-5 minutes.</w:t>
      </w:r>
    </w:p>
    <w:p w:rsidR="00734A19" w:rsidRDefault="00734A19" w:rsidP="000C5567">
      <w:pPr>
        <w:rPr>
          <w:rFonts w:cs="Calibri"/>
        </w:rPr>
      </w:pPr>
      <w:r w:rsidRPr="00AA015B">
        <w:rPr>
          <w:rFonts w:cs="Calibri"/>
        </w:rPr>
        <w:t>The remainder of t</w:t>
      </w:r>
      <w:r>
        <w:rPr>
          <w:rFonts w:cs="Calibri"/>
        </w:rPr>
        <w:t>he categories can be utilized or</w:t>
      </w:r>
      <w:r w:rsidRPr="00AA015B">
        <w:rPr>
          <w:rFonts w:cs="Calibri"/>
        </w:rPr>
        <w:t xml:space="preserve"> modified to create an individual grade for each student.</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DC5B43" w:rsidRPr="00DC5B43" w:rsidRDefault="00DC5B43" w:rsidP="00DC5B43">
      <w:pPr>
        <w:spacing w:before="120" w:after="0"/>
      </w:pPr>
      <w:r>
        <w:br w:type="page"/>
      </w:r>
    </w:p>
    <w:sdt>
      <w:sdtPr>
        <w:rPr>
          <w:iCs/>
          <w:color w:val="000000" w:themeColor="text2"/>
          <w:sz w:val="20"/>
          <w:szCs w:val="20"/>
        </w:rPr>
        <w:id w:val="158578936"/>
        <w:docPartObj>
          <w:docPartGallery w:val="Cover Pages"/>
          <w:docPartUnique/>
        </w:docPartObj>
      </w:sdtPr>
      <w:sdtEndPr/>
      <w:sdtContent>
        <w:p w:rsidR="007F1A36" w:rsidRDefault="007F1A36" w:rsidP="007F1A36">
          <w:r>
            <w:rPr>
              <w:noProof/>
              <w:lang w:bidi="ar-SA"/>
            </w:rPr>
            <w:drawing>
              <wp:inline distT="0" distB="0" distL="0" distR="0" wp14:anchorId="146347AF" wp14:editId="3FC1CD54">
                <wp:extent cx="2901212" cy="609600"/>
                <wp:effectExtent l="0" t="0" r="0" b="0"/>
                <wp:docPr id="30" name="Picture 30"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F1A36" w:rsidRPr="005D2330" w:rsidRDefault="007F1A36" w:rsidP="007F1A36">
          <w:pPr>
            <w:pStyle w:val="Heading1"/>
          </w:pPr>
          <w:r>
            <w:t>Grade 9: Standard 4</w:t>
          </w:r>
        </w:p>
        <w:p w:rsidR="007F1A36" w:rsidRPr="00A06918" w:rsidRDefault="007F1A36" w:rsidP="007F1A36">
          <w:pPr>
            <w:pStyle w:val="Default"/>
            <w:rPr>
              <w:sz w:val="22"/>
              <w:szCs w:val="22"/>
            </w:rPr>
          </w:pPr>
          <w:r w:rsidRPr="00A06918">
            <w:rPr>
              <w:sz w:val="22"/>
              <w:szCs w:val="22"/>
            </w:rPr>
            <w:t xml:space="preserve">Exhibit responsible personal and social behavior that respects self and others. </w:t>
          </w:r>
        </w:p>
        <w:p w:rsidR="007F1A36" w:rsidRDefault="007F1A36" w:rsidP="0092579B">
          <w:pPr>
            <w:pStyle w:val="ListParagraph"/>
            <w:numPr>
              <w:ilvl w:val="0"/>
              <w:numId w:val="73"/>
            </w:numPr>
          </w:pPr>
          <w:r>
            <w:t>Focus Area: Safety</w:t>
          </w:r>
        </w:p>
        <w:p w:rsidR="007F1A36" w:rsidRPr="00320B6D" w:rsidRDefault="007F1A36" w:rsidP="0092579B">
          <w:pPr>
            <w:pStyle w:val="ListParagraph"/>
            <w:numPr>
              <w:ilvl w:val="0"/>
              <w:numId w:val="73"/>
            </w:numPr>
          </w:pPr>
          <w:r>
            <w:t xml:space="preserve">Benchmark 9.4.4.1: </w:t>
          </w:r>
          <w:r w:rsidRPr="00560354">
            <w:t>Apply best practices for safe participation in physical activity, exercise or dance. For example: injury prevention, proper alignment, hydration, use of equipment, implementation of rules, sun protection.</w:t>
          </w:r>
          <w:r w:rsidRPr="00320B6D">
            <w:rPr>
              <w:rFonts w:ascii="Times New Roman" w:hAnsi="Times New Roman"/>
              <w:highlight w:val="yellow"/>
            </w:rPr>
            <w:t xml:space="preserve"> </w:t>
          </w:r>
        </w:p>
        <w:p w:rsidR="007F1A36" w:rsidRPr="008E09D4" w:rsidRDefault="007F1A36" w:rsidP="007F1A36">
          <w:pPr>
            <w:pStyle w:val="Heading2"/>
          </w:pPr>
          <w:r>
            <w:t>Assessment Task</w:t>
          </w:r>
        </w:p>
        <w:p w:rsidR="007F1A36" w:rsidRPr="00320B6D" w:rsidRDefault="007F1A36" w:rsidP="007F1A36">
          <w:pPr>
            <w:rPr>
              <w:rFonts w:cs="Calibri"/>
            </w:rPr>
          </w:pPr>
          <w:r>
            <w:t xml:space="preserve">Exit Slip: </w:t>
          </w:r>
          <w:r>
            <w:rPr>
              <w:rFonts w:cs="Calibri"/>
            </w:rPr>
            <w:t>S</w:t>
          </w:r>
          <w:r w:rsidRPr="00C52271">
            <w:rPr>
              <w:rFonts w:cs="Calibri"/>
            </w:rPr>
            <w:t>tudents will be able to apply environmental, equipment, and perso</w:t>
          </w:r>
          <w:r>
            <w:rPr>
              <w:rFonts w:cs="Calibri"/>
            </w:rPr>
            <w:t>nal safety choices to a teacher-</w:t>
          </w:r>
          <w:r w:rsidRPr="00C52271">
            <w:rPr>
              <w:rFonts w:cs="Calibri"/>
            </w:rPr>
            <w:t>selected activity</w:t>
          </w:r>
          <w:r>
            <w:rPr>
              <w:rFonts w:cs="Calibri"/>
            </w:rPr>
            <w:t>.</w:t>
          </w:r>
        </w:p>
        <w:p w:rsidR="007F1A36" w:rsidRPr="00BE3444" w:rsidRDefault="007F1A36" w:rsidP="007F1A36">
          <w:pPr>
            <w:pStyle w:val="Heading2"/>
            <w:rPr>
              <w:lang w:bidi="ar-SA"/>
            </w:rPr>
          </w:pPr>
          <w:r>
            <w:rPr>
              <w:lang w:bidi="ar-SA"/>
            </w:rPr>
            <w:t>Guidelines</w:t>
          </w:r>
        </w:p>
        <w:p w:rsidR="00824F63" w:rsidRDefault="00824F63" w:rsidP="00824F63">
          <w:r>
            <w:t xml:space="preserve">This sample assessment aligns with the </w:t>
          </w:r>
          <w:hyperlink r:id="rId43"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F1A36" w:rsidRDefault="007F1A36" w:rsidP="007F1A36">
          <w:r>
            <w:rPr>
              <w:lang w:bidi="ar-SA"/>
            </w:rPr>
            <w:t>This example focuses on</w:t>
          </w:r>
          <w:r>
            <w:rPr>
              <w:rFonts w:asciiTheme="minorHAnsi" w:hAnsiTheme="minorHAnsi" w:cstheme="minorHAnsi"/>
            </w:rPr>
            <w:t xml:space="preserve"> experiences </w:t>
          </w:r>
          <w:r w:rsidR="003D7F72">
            <w:rPr>
              <w:rFonts w:asciiTheme="minorHAnsi" w:hAnsiTheme="minorHAnsi" w:cstheme="minorHAnsi"/>
            </w:rPr>
            <w:t xml:space="preserve">to which </w:t>
          </w:r>
          <w:r>
            <w:rPr>
              <w:rFonts w:asciiTheme="minorHAnsi" w:hAnsiTheme="minorHAnsi" w:cstheme="minorHAnsi"/>
            </w:rPr>
            <w:t xml:space="preserve">students can </w:t>
          </w:r>
          <w:r>
            <w:t>a</w:t>
          </w:r>
          <w:r w:rsidRPr="00560354">
            <w:t>pply best practices for safe participation in physical activity, exercise or dance</w:t>
          </w:r>
          <w:r>
            <w:t xml:space="preserve">. </w:t>
          </w:r>
        </w:p>
        <w:p w:rsidR="007F1A36" w:rsidRDefault="007F1A36" w:rsidP="007F1A36">
          <w:r w:rsidRPr="00320B6D">
            <w:rPr>
              <w:rFonts w:asciiTheme="minorHAnsi" w:hAnsiTheme="minorHAnsi" w:cstheme="minorHAnsi"/>
            </w:rPr>
            <w:t xml:space="preserve"> Provide opportunities for class discussion </w:t>
          </w:r>
          <w:r>
            <w:rPr>
              <w:rFonts w:asciiTheme="minorHAnsi" w:hAnsiTheme="minorHAnsi" w:cstheme="minorHAnsi"/>
            </w:rPr>
            <w:t>describing what it means to</w:t>
          </w:r>
          <w:r w:rsidRPr="00320B6D">
            <w:rPr>
              <w:rFonts w:asciiTheme="minorHAnsi" w:hAnsiTheme="minorHAnsi" w:cstheme="minorHAnsi"/>
            </w:rPr>
            <w:t xml:space="preserve"> </w:t>
          </w:r>
          <w:r w:rsidRPr="00560354">
            <w:t>safe</w:t>
          </w:r>
          <w:r>
            <w:t>ly participate</w:t>
          </w:r>
          <w:r w:rsidRPr="00560354">
            <w:t xml:space="preserve"> in physical activity, exercise or dance. </w:t>
          </w:r>
          <w:r>
            <w:t>The discussion should include examples of physical activities and safety considerations:</w:t>
          </w:r>
        </w:p>
        <w:p w:rsidR="007F1A36" w:rsidRDefault="007F1A36" w:rsidP="0092579B">
          <w:pPr>
            <w:pStyle w:val="ListParagraph"/>
            <w:numPr>
              <w:ilvl w:val="0"/>
              <w:numId w:val="74"/>
            </w:numPr>
          </w:pPr>
          <w:r>
            <w:t xml:space="preserve">How to prevent injuries ensure proper hydration </w:t>
          </w:r>
        </w:p>
        <w:p w:rsidR="007F1A36" w:rsidRDefault="007F1A36" w:rsidP="0092579B">
          <w:pPr>
            <w:pStyle w:val="ListParagraph"/>
            <w:numPr>
              <w:ilvl w:val="0"/>
              <w:numId w:val="74"/>
            </w:numPr>
          </w:pPr>
          <w:r>
            <w:t>The proper use of equipment and the need to follo</w:t>
          </w:r>
          <w:r w:rsidR="003D7F72">
            <w:t>w rules of the game or activity</w:t>
          </w:r>
          <w:r>
            <w:t xml:space="preserve"> </w:t>
          </w:r>
        </w:p>
        <w:p w:rsidR="007F1A36" w:rsidRPr="005E3FC1" w:rsidRDefault="007F1A36" w:rsidP="0092579B">
          <w:pPr>
            <w:pStyle w:val="ListParagraph"/>
            <w:numPr>
              <w:ilvl w:val="0"/>
              <w:numId w:val="74"/>
            </w:numPr>
          </w:pPr>
          <w:r>
            <w:t xml:space="preserve">Safety environmental factors should also be discussed, including weather safety guidelines for outdoor activities and the need for </w:t>
          </w:r>
          <w:r w:rsidRPr="00560354">
            <w:t>sun protection.</w:t>
          </w:r>
          <w:r w:rsidRPr="00362206">
            <w:rPr>
              <w:rFonts w:ascii="Times New Roman" w:hAnsi="Times New Roman"/>
              <w:highlight w:val="yellow"/>
            </w:rPr>
            <w:t xml:space="preserve"> </w:t>
          </w:r>
        </w:p>
        <w:p w:rsidR="007F1A36" w:rsidRDefault="007F1A36" w:rsidP="007F1A36">
          <w:pPr>
            <w:pStyle w:val="Heading2"/>
            <w:rPr>
              <w:lang w:bidi="ar-SA"/>
            </w:rPr>
          </w:pPr>
          <w:r>
            <w:rPr>
              <w:lang w:bidi="ar-SA"/>
            </w:rPr>
            <w:t>Directions</w:t>
          </w:r>
        </w:p>
        <w:p w:rsidR="007F1A36" w:rsidRPr="0023508C" w:rsidRDefault="007F1A36" w:rsidP="007F1A36">
          <w:pPr>
            <w:rPr>
              <w:rFonts w:cs="Calibri"/>
            </w:rPr>
          </w:pPr>
          <w:r w:rsidRPr="0023508C">
            <w:rPr>
              <w:rFonts w:cs="Calibri"/>
            </w:rPr>
            <w:t>Students will complete an Exit Slip at the end of class that applies safety to a selected activity.</w:t>
          </w:r>
        </w:p>
        <w:p w:rsidR="007F1A36" w:rsidRPr="006E6240" w:rsidRDefault="007F1A36" w:rsidP="007F1A36">
          <w:pPr>
            <w:pStyle w:val="Heading3"/>
          </w:pPr>
          <w:r w:rsidRPr="006E6240">
            <w:lastRenderedPageBreak/>
            <w:t>Exit Slip</w:t>
          </w:r>
        </w:p>
        <w:tbl>
          <w:tblPr>
            <w:tblStyle w:val="TableGrid"/>
            <w:tblW w:w="0" w:type="auto"/>
            <w:tblLook w:val="04A0" w:firstRow="1" w:lastRow="0" w:firstColumn="1" w:lastColumn="0" w:noHBand="0" w:noVBand="1"/>
            <w:tblDescription w:val="exit slip table"/>
          </w:tblPr>
          <w:tblGrid>
            <w:gridCol w:w="9216"/>
          </w:tblGrid>
          <w:tr w:rsidR="007F1A36" w:rsidTr="000C5567">
            <w:trPr>
              <w:cantSplit/>
              <w:tblHeader/>
            </w:trPr>
            <w:tc>
              <w:tcPr>
                <w:tcW w:w="9216" w:type="dxa"/>
              </w:tcPr>
              <w:p w:rsidR="007F1A36" w:rsidRPr="007C12D3" w:rsidRDefault="007F1A36" w:rsidP="000C5567">
                <w:pPr>
                  <w:rPr>
                    <w:rFonts w:cs="Calibri"/>
                  </w:rPr>
                </w:pPr>
                <w:r w:rsidRPr="007C12D3">
                  <w:rPr>
                    <w:rFonts w:cs="Calibri"/>
                  </w:rPr>
                  <w:t>NAME ____________</w:t>
                </w:r>
              </w:p>
              <w:p w:rsidR="007F1A36" w:rsidRPr="007C12D3" w:rsidRDefault="003D7F72" w:rsidP="000C5567">
                <w:pPr>
                  <w:rPr>
                    <w:rFonts w:cs="Calibri"/>
                  </w:rPr>
                </w:pPr>
                <w:r>
                  <w:rPr>
                    <w:rFonts w:cs="Calibri"/>
                  </w:rPr>
                  <w:t>Answer the three</w:t>
                </w:r>
                <w:r w:rsidR="007F1A36" w:rsidRPr="007C12D3">
                  <w:rPr>
                    <w:rFonts w:cs="Calibri"/>
                  </w:rPr>
                  <w:t xml:space="preserve"> questions below that are related to </w:t>
                </w:r>
                <w:r>
                  <w:rPr>
                    <w:rFonts w:cs="Calibri"/>
                  </w:rPr>
                  <w:t>s</w:t>
                </w:r>
                <w:r w:rsidR="007F1A36" w:rsidRPr="007C12D3">
                  <w:rPr>
                    <w:rFonts w:cs="Calibri"/>
                  </w:rPr>
                  <w:t>afety.</w:t>
                </w:r>
              </w:p>
              <w:p w:rsidR="007F1A36" w:rsidRPr="007C12D3" w:rsidRDefault="003D7F72" w:rsidP="0092579B">
                <w:pPr>
                  <w:pStyle w:val="NumberListLevel1"/>
                  <w:numPr>
                    <w:ilvl w:val="0"/>
                    <w:numId w:val="83"/>
                  </w:numPr>
                </w:pPr>
                <w:r>
                  <w:t>Name y</w:t>
                </w:r>
                <w:r w:rsidR="007F1A36" w:rsidRPr="007C12D3">
                  <w:t>our self-selected activity and apply one environmental safety consideration when participating in physical activity</w:t>
                </w:r>
                <w:r>
                  <w:t>.</w:t>
                </w:r>
              </w:p>
              <w:p w:rsidR="007F1A36" w:rsidRPr="007C12D3" w:rsidRDefault="007F1A36" w:rsidP="001D1A9C">
                <w:pPr>
                  <w:pStyle w:val="NumberListLevel1"/>
                  <w:ind w:left="342"/>
                </w:pPr>
                <w:r w:rsidRPr="007C12D3">
                  <w:t>Name your self-selected activity and apply one equipment consideration when participating in physical activity</w:t>
                </w:r>
                <w:r w:rsidR="003D7F72">
                  <w:t>.</w:t>
                </w:r>
              </w:p>
              <w:p w:rsidR="007F1A36" w:rsidRDefault="007F1A36" w:rsidP="003D7F72">
                <w:pPr>
                  <w:pStyle w:val="NumberListLevel1"/>
                  <w:ind w:left="342"/>
                  <w:rPr>
                    <w:sz w:val="18"/>
                    <w:szCs w:val="18"/>
                  </w:rPr>
                </w:pPr>
                <w:r w:rsidRPr="007C12D3">
                  <w:t>Name your self-selected activity and apply one personal safety consideration when participating in physical activity</w:t>
                </w:r>
                <w:r w:rsidR="003D7F72">
                  <w:t>.</w:t>
                </w:r>
              </w:p>
            </w:tc>
          </w:tr>
          <w:tr w:rsidR="003D7F72" w:rsidTr="000C5567">
            <w:trPr>
              <w:cantSplit/>
              <w:tblHeader/>
            </w:trPr>
            <w:tc>
              <w:tcPr>
                <w:tcW w:w="9216" w:type="dxa"/>
              </w:tcPr>
              <w:p w:rsidR="003D7F72" w:rsidRPr="007C12D3" w:rsidRDefault="003D7F72" w:rsidP="000C5567">
                <w:pPr>
                  <w:rPr>
                    <w:rFonts w:cs="Calibri"/>
                  </w:rPr>
                </w:pPr>
              </w:p>
            </w:tc>
          </w:tr>
        </w:tbl>
        <w:p w:rsidR="007F1A36" w:rsidRPr="00F70618" w:rsidRDefault="007F1A36" w:rsidP="007F1A36">
          <w:pPr>
            <w:rPr>
              <w:rFonts w:cs="Calibri"/>
            </w:rPr>
          </w:pPr>
          <w:r>
            <w:rPr>
              <w:rFonts w:cs="Calibri"/>
            </w:rPr>
            <w:t>Scoring g</w:t>
          </w:r>
          <w:r w:rsidRPr="006E6240">
            <w:rPr>
              <w:rFonts w:cs="Calibri"/>
            </w:rPr>
            <w:t>uide:</w:t>
          </w:r>
          <w:r>
            <w:rPr>
              <w:rFonts w:cs="Calibri"/>
            </w:rPr>
            <w:t xml:space="preserve"> </w:t>
          </w:r>
          <w:r w:rsidRPr="006E6240">
            <w:rPr>
              <w:rFonts w:cs="Calibri"/>
            </w:rPr>
            <w:t>Students must be able to provide a correct response to all three questions in order to address this benchmark</w:t>
          </w:r>
          <w:r>
            <w:rPr>
              <w:rFonts w:cs="Calibri"/>
              <w:sz w:val="18"/>
              <w:szCs w:val="18"/>
            </w:rPr>
            <w:t>.</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F1A36" w:rsidRPr="007F1A36" w:rsidRDefault="00DC5B43" w:rsidP="00DC5B43">
      <w:pPr>
        <w:spacing w:before="120" w:after="0"/>
      </w:pPr>
      <w:r>
        <w:br w:type="page"/>
      </w:r>
    </w:p>
    <w:sdt>
      <w:sdtPr>
        <w:rPr>
          <w:iCs/>
          <w:color w:val="000000" w:themeColor="text2"/>
          <w:sz w:val="20"/>
          <w:szCs w:val="20"/>
        </w:rPr>
        <w:id w:val="641695746"/>
        <w:docPartObj>
          <w:docPartGallery w:val="Cover Pages"/>
          <w:docPartUnique/>
        </w:docPartObj>
      </w:sdtPr>
      <w:sdtEndPr/>
      <w:sdtContent>
        <w:p w:rsidR="00734A19" w:rsidRDefault="00734A19" w:rsidP="00AB65FF">
          <w:r>
            <w:rPr>
              <w:noProof/>
              <w:lang w:bidi="ar-SA"/>
            </w:rPr>
            <w:drawing>
              <wp:inline distT="0" distB="0" distL="0" distR="0" wp14:anchorId="230E09D9" wp14:editId="6C9C9B20">
                <wp:extent cx="2901212" cy="609600"/>
                <wp:effectExtent l="0" t="0" r="0" b="0"/>
                <wp:docPr id="26" name="Picture 26"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5</w:t>
          </w:r>
        </w:p>
        <w:p w:rsidR="00734A19" w:rsidRPr="009D44A8" w:rsidRDefault="00734A19" w:rsidP="000C5567">
          <w:pPr>
            <w:pStyle w:val="Default"/>
            <w:rPr>
              <w:sz w:val="22"/>
              <w:szCs w:val="22"/>
            </w:rPr>
          </w:pPr>
          <w:r w:rsidRPr="009D44A8">
            <w:rPr>
              <w:sz w:val="22"/>
              <w:szCs w:val="22"/>
            </w:rPr>
            <w:t>Recognizes the value of physical activity for health, enjoyment, ch</w:t>
          </w:r>
          <w:r w:rsidR="006E1EF0">
            <w:rPr>
              <w:sz w:val="22"/>
              <w:szCs w:val="22"/>
            </w:rPr>
            <w:t>allenge, self-expression, and</w:t>
          </w:r>
          <w:r w:rsidRPr="009D44A8">
            <w:rPr>
              <w:sz w:val="22"/>
              <w:szCs w:val="22"/>
            </w:rPr>
            <w:t xml:space="preserve"> social interaction. </w:t>
          </w:r>
        </w:p>
        <w:p w:rsidR="00734A19" w:rsidRDefault="00734A19" w:rsidP="0092579B">
          <w:pPr>
            <w:pStyle w:val="ListParagraph"/>
            <w:numPr>
              <w:ilvl w:val="0"/>
              <w:numId w:val="66"/>
            </w:numPr>
            <w:rPr>
              <w:rFonts w:cs="Calibri"/>
            </w:rPr>
          </w:pPr>
          <w:r w:rsidRPr="001E2FF6">
            <w:rPr>
              <w:rFonts w:cs="Calibri"/>
            </w:rPr>
            <w:t>Focus</w:t>
          </w:r>
          <w:r>
            <w:rPr>
              <w:rFonts w:cs="Calibri"/>
            </w:rPr>
            <w:t xml:space="preserve"> Area:</w:t>
          </w:r>
          <w:r w:rsidRPr="001E2FF6">
            <w:rPr>
              <w:rFonts w:cs="Calibri"/>
            </w:rPr>
            <w:t xml:space="preserve"> Health</w:t>
          </w:r>
        </w:p>
        <w:p w:rsidR="00734A19" w:rsidRPr="001E2FF6" w:rsidRDefault="00734A19" w:rsidP="0092579B">
          <w:pPr>
            <w:pStyle w:val="ListParagraph"/>
            <w:numPr>
              <w:ilvl w:val="0"/>
              <w:numId w:val="66"/>
            </w:numPr>
            <w:rPr>
              <w:rFonts w:cs="Calibri"/>
            </w:rPr>
          </w:pPr>
          <w:r w:rsidRPr="001E2FF6">
            <w:rPr>
              <w:rFonts w:cs="Calibri"/>
            </w:rPr>
            <w:t>Benchmark 9.5.1.1: Analyze the health benefits of a self-selected physical activity.</w:t>
          </w:r>
        </w:p>
        <w:p w:rsidR="00734A19" w:rsidRPr="008E09D4" w:rsidRDefault="00734A19" w:rsidP="005D4525">
          <w:pPr>
            <w:pStyle w:val="Heading2"/>
          </w:pPr>
          <w:r>
            <w:t>Assessment Task</w:t>
          </w:r>
        </w:p>
        <w:p w:rsidR="00734A19" w:rsidRPr="005E3FC1" w:rsidRDefault="00734A19" w:rsidP="005E3FC1">
          <w:r>
            <w:t xml:space="preserve">Short Answer: </w:t>
          </w:r>
          <w:r>
            <w:rPr>
              <w:rFonts w:cs="Calibri"/>
            </w:rPr>
            <w:t>S</w:t>
          </w:r>
          <w:r w:rsidRPr="009D08E2">
            <w:rPr>
              <w:rFonts w:cs="Calibri"/>
            </w:rPr>
            <w:t xml:space="preserve">tudents will </w:t>
          </w:r>
          <w:r>
            <w:rPr>
              <w:rFonts w:cs="Calibri"/>
            </w:rPr>
            <w:t>identify a physical</w:t>
          </w:r>
          <w:r w:rsidRPr="009D08E2">
            <w:rPr>
              <w:rFonts w:cs="Calibri"/>
            </w:rPr>
            <w:t xml:space="preserve"> activity and analyze the potential for reducing health risks.</w:t>
          </w:r>
        </w:p>
        <w:p w:rsidR="00734A19"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44"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pPr>
            <w:rPr>
              <w:lang w:bidi="ar-SA"/>
            </w:rPr>
          </w:pPr>
          <w:r>
            <w:rPr>
              <w:lang w:bidi="ar-SA"/>
            </w:rPr>
            <w:t>This examples focuses on the</w:t>
          </w:r>
          <w:r w:rsidRPr="001E2FF6">
            <w:rPr>
              <w:rFonts w:cs="Calibri"/>
            </w:rPr>
            <w:t xml:space="preserve"> health benefits of a </w:t>
          </w:r>
          <w:r>
            <w:rPr>
              <w:rFonts w:cs="Calibri"/>
            </w:rPr>
            <w:t xml:space="preserve">student </w:t>
          </w:r>
          <w:r w:rsidRPr="001E2FF6">
            <w:rPr>
              <w:rFonts w:cs="Calibri"/>
            </w:rPr>
            <w:t>self-selected physical activity</w:t>
          </w:r>
          <w:r>
            <w:rPr>
              <w:rFonts w:cs="Calibri"/>
            </w:rPr>
            <w:t>. For example:</w:t>
          </w:r>
          <w:r>
            <w:rPr>
              <w:lang w:bidi="ar-SA"/>
            </w:rPr>
            <w:t xml:space="preserve"> </w:t>
          </w:r>
        </w:p>
        <w:p w:rsidR="00734A19" w:rsidRDefault="00734A19" w:rsidP="000C5567">
          <w:pPr>
            <w:rPr>
              <w:lang w:bidi="ar-SA"/>
            </w:rPr>
          </w:pPr>
          <w:r>
            <w:rPr>
              <w:lang w:bidi="ar-SA"/>
            </w:rPr>
            <w:t xml:space="preserve">Facilitate a classroom discussion regarding the health benefits of physical activity. These could include: </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 risk of heart d</w:t>
          </w:r>
          <w:r w:rsidRPr="001E2FF6">
            <w:rPr>
              <w:rFonts w:cs="Calibri"/>
              <w:bCs/>
            </w:rPr>
            <w:t>isease</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 risk of s</w:t>
          </w:r>
          <w:r w:rsidRPr="001E2FF6">
            <w:rPr>
              <w:rFonts w:cs="Calibri"/>
              <w:bCs/>
            </w:rPr>
            <w:t>troke</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Pr="001E2FF6">
            <w:rPr>
              <w:rFonts w:cs="Calibri"/>
              <w:bCs/>
            </w:rPr>
            <w:t xml:space="preserve"> </w:t>
          </w:r>
          <w:r>
            <w:rPr>
              <w:rFonts w:cs="Calibri"/>
              <w:bCs/>
            </w:rPr>
            <w:t>risk of high blood p</w:t>
          </w:r>
          <w:r w:rsidRPr="001E2FF6">
            <w:rPr>
              <w:rFonts w:cs="Calibri"/>
              <w:bCs/>
            </w:rPr>
            <w:t>ressure</w:t>
          </w:r>
          <w:r>
            <w:rPr>
              <w:rFonts w:cs="Calibri"/>
            </w:rPr>
            <w:t xml:space="preserve">; </w:t>
          </w:r>
          <w:r w:rsidRPr="001E2FF6">
            <w:rPr>
              <w:rFonts w:cs="Calibri"/>
            </w:rPr>
            <w:t>raise HDL’s, lower LDL’s</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00C6662E">
            <w:rPr>
              <w:rFonts w:cs="Calibri"/>
              <w:bCs/>
            </w:rPr>
            <w:t xml:space="preserve"> risk of t</w:t>
          </w:r>
          <w:r w:rsidRPr="001E2FF6">
            <w:rPr>
              <w:rFonts w:cs="Calibri"/>
              <w:bCs/>
            </w:rPr>
            <w:t xml:space="preserve">ype II </w:t>
          </w:r>
          <w:r w:rsidR="00C6662E">
            <w:rPr>
              <w:rFonts w:cs="Calibri"/>
              <w:bCs/>
            </w:rPr>
            <w:t>d</w:t>
          </w:r>
          <w:r w:rsidRPr="001E2FF6">
            <w:rPr>
              <w:rFonts w:cs="Calibri"/>
              <w:bCs/>
            </w:rPr>
            <w:t>iabetes</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Pr="001E2FF6">
            <w:rPr>
              <w:rFonts w:cs="Calibri"/>
              <w:bCs/>
            </w:rPr>
            <w:t xml:space="preserve"> </w:t>
          </w:r>
          <w:r>
            <w:rPr>
              <w:rFonts w:cs="Calibri"/>
              <w:bCs/>
            </w:rPr>
            <w:t>risk of o</w:t>
          </w:r>
          <w:r w:rsidRPr="001E2FF6">
            <w:rPr>
              <w:rFonts w:cs="Calibri"/>
              <w:bCs/>
            </w:rPr>
            <w:t>besity</w:t>
          </w:r>
          <w:r w:rsidR="00C6662E">
            <w:rPr>
              <w:rFonts w:cs="Calibri"/>
            </w:rPr>
            <w:t>.</w:t>
          </w:r>
        </w:p>
        <w:p w:rsidR="00734A19" w:rsidRPr="001E2FF6" w:rsidRDefault="00734A19" w:rsidP="0092579B">
          <w:pPr>
            <w:pStyle w:val="ListParagraph"/>
            <w:numPr>
              <w:ilvl w:val="0"/>
              <w:numId w:val="67"/>
            </w:numPr>
            <w:rPr>
              <w:lang w:bidi="ar-SA"/>
            </w:rPr>
          </w:pPr>
          <w:r>
            <w:rPr>
              <w:rFonts w:cs="Calibri"/>
              <w:bCs/>
            </w:rPr>
            <w:t>R</w:t>
          </w:r>
          <w:r w:rsidRPr="001E2FF6">
            <w:rPr>
              <w:rFonts w:cs="Calibri"/>
              <w:bCs/>
            </w:rPr>
            <w:t>educe</w:t>
          </w:r>
          <w:r>
            <w:rPr>
              <w:rFonts w:cs="Calibri"/>
              <w:bCs/>
            </w:rPr>
            <w:t>d</w:t>
          </w:r>
          <w:r w:rsidRPr="001E2FF6">
            <w:rPr>
              <w:rFonts w:cs="Calibri"/>
              <w:bCs/>
            </w:rPr>
            <w:t xml:space="preserve"> </w:t>
          </w:r>
          <w:r>
            <w:rPr>
              <w:rFonts w:cs="Calibri"/>
              <w:bCs/>
            </w:rPr>
            <w:t>risk of back p</w:t>
          </w:r>
          <w:r w:rsidRPr="001E2FF6">
            <w:rPr>
              <w:rFonts w:cs="Calibri"/>
              <w:bCs/>
            </w:rPr>
            <w:t>ain</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Pr="001E2FF6">
            <w:rPr>
              <w:rFonts w:cs="Calibri"/>
              <w:bCs/>
            </w:rPr>
            <w:t xml:space="preserve"> </w:t>
          </w:r>
          <w:r>
            <w:rPr>
              <w:rFonts w:cs="Calibri"/>
              <w:bCs/>
            </w:rPr>
            <w:t>risk of o</w:t>
          </w:r>
          <w:r w:rsidRPr="001E2FF6">
            <w:rPr>
              <w:rFonts w:cs="Calibri"/>
              <w:bCs/>
            </w:rPr>
            <w:t>steoporosis</w:t>
          </w:r>
          <w:r w:rsidR="00C6662E">
            <w:rPr>
              <w:rFonts w:cs="Calibri"/>
              <w:bCs/>
            </w:rPr>
            <w:t>.</w:t>
          </w:r>
        </w:p>
        <w:p w:rsidR="00734A19" w:rsidRPr="001E2FF6" w:rsidRDefault="00734A19" w:rsidP="0092579B">
          <w:pPr>
            <w:pStyle w:val="ListParagraph"/>
            <w:numPr>
              <w:ilvl w:val="0"/>
              <w:numId w:val="67"/>
            </w:numPr>
            <w:rPr>
              <w:lang w:bidi="ar-SA"/>
            </w:rPr>
          </w:pPr>
          <w:r w:rsidRPr="001E2FF6">
            <w:rPr>
              <w:rFonts w:cs="Calibri"/>
              <w:bCs/>
            </w:rPr>
            <w:t>Increase</w:t>
          </w:r>
          <w:r>
            <w:rPr>
              <w:rFonts w:cs="Calibri"/>
              <w:bCs/>
            </w:rPr>
            <w:t>d</w:t>
          </w:r>
          <w:r w:rsidRPr="001E2FF6">
            <w:rPr>
              <w:rFonts w:cs="Calibri"/>
              <w:bCs/>
            </w:rPr>
            <w:t xml:space="preserve"> </w:t>
          </w:r>
          <w:r w:rsidR="00C6662E">
            <w:rPr>
              <w:rFonts w:cs="Calibri"/>
              <w:bCs/>
            </w:rPr>
            <w:t>s</w:t>
          </w:r>
          <w:r w:rsidRPr="001E2FF6">
            <w:rPr>
              <w:rFonts w:cs="Calibri"/>
              <w:bCs/>
            </w:rPr>
            <w:t>elf</w:t>
          </w:r>
          <w:r w:rsidR="00C6662E">
            <w:rPr>
              <w:rFonts w:cs="Calibri"/>
            </w:rPr>
            <w:t xml:space="preserve"> esteem.</w:t>
          </w:r>
        </w:p>
        <w:p w:rsidR="00734A19" w:rsidRPr="001E2FF6" w:rsidRDefault="00734A19" w:rsidP="0092579B">
          <w:pPr>
            <w:pStyle w:val="ListParagraph"/>
            <w:numPr>
              <w:ilvl w:val="0"/>
              <w:numId w:val="67"/>
            </w:numPr>
            <w:rPr>
              <w:lang w:bidi="ar-SA"/>
            </w:rPr>
          </w:pPr>
          <w:r>
            <w:rPr>
              <w:rFonts w:cs="Calibri"/>
              <w:bCs/>
            </w:rPr>
            <w:t>Assists to control s</w:t>
          </w:r>
          <w:r w:rsidRPr="001E2FF6">
            <w:rPr>
              <w:rFonts w:cs="Calibri"/>
              <w:bCs/>
            </w:rPr>
            <w:t>tress</w:t>
          </w:r>
          <w:r>
            <w:rPr>
              <w:rFonts w:cs="Calibri"/>
            </w:rPr>
            <w:t xml:space="preserve"> m</w:t>
          </w:r>
          <w:r w:rsidRPr="001E2FF6">
            <w:rPr>
              <w:rFonts w:cs="Calibri"/>
            </w:rPr>
            <w:t>anagement</w:t>
          </w:r>
          <w:r w:rsidR="00C6662E">
            <w:rPr>
              <w:rFonts w:cs="Calibri"/>
            </w:rPr>
            <w:t>.</w:t>
          </w:r>
        </w:p>
        <w:p w:rsidR="00734A19" w:rsidRDefault="00734A19" w:rsidP="000C5567">
          <w:pPr>
            <w:pStyle w:val="Heading2"/>
            <w:rPr>
              <w:lang w:bidi="ar-SA"/>
            </w:rPr>
          </w:pPr>
          <w:r>
            <w:rPr>
              <w:lang w:bidi="ar-SA"/>
            </w:rPr>
            <w:t>Directions</w:t>
          </w:r>
        </w:p>
        <w:p w:rsidR="00734A19" w:rsidRDefault="00734A19" w:rsidP="000C5567">
          <w:pPr>
            <w:rPr>
              <w:rFonts w:cs="Calibri"/>
            </w:rPr>
          </w:pPr>
          <w:r w:rsidRPr="009D08E2">
            <w:rPr>
              <w:rFonts w:cs="Calibri"/>
            </w:rPr>
            <w:t>Students wil</w:t>
          </w:r>
          <w:r>
            <w:rPr>
              <w:rFonts w:cs="Calibri"/>
            </w:rPr>
            <w:t>l complete the template below. Students select a physical activity</w:t>
          </w:r>
          <w:r w:rsidRPr="001E2FF6">
            <w:rPr>
              <w:rFonts w:cs="Calibri"/>
            </w:rPr>
            <w:t xml:space="preserve"> </w:t>
          </w:r>
          <w:r>
            <w:rPr>
              <w:rFonts w:cs="Calibri"/>
            </w:rPr>
            <w:t>and a</w:t>
          </w:r>
          <w:r w:rsidRPr="001E2FF6">
            <w:rPr>
              <w:rFonts w:cs="Calibri"/>
            </w:rPr>
            <w:t>nalyze how this activity c</w:t>
          </w:r>
          <w:r w:rsidR="00C6662E">
            <w:rPr>
              <w:rFonts w:cs="Calibri"/>
            </w:rPr>
            <w:t>ontributes to the reduction of three</w:t>
          </w:r>
          <w:r w:rsidRPr="001E2FF6">
            <w:rPr>
              <w:rFonts w:cs="Calibri"/>
            </w:rPr>
            <w:t xml:space="preserve"> health risks.</w:t>
          </w:r>
        </w:p>
        <w:p w:rsidR="00734A19" w:rsidRDefault="00734A19" w:rsidP="000C5567">
          <w:pPr>
            <w:rPr>
              <w:rFonts w:cs="Calibri"/>
            </w:rPr>
          </w:pPr>
          <w:r>
            <w:rPr>
              <w:rFonts w:cs="Calibri"/>
            </w:rPr>
            <w:t>Health Risks include:</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 risk of heart d</w:t>
          </w:r>
          <w:r w:rsidRPr="001E2FF6">
            <w:rPr>
              <w:rFonts w:cs="Calibri"/>
              <w:bCs/>
            </w:rPr>
            <w:t>isease</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lastRenderedPageBreak/>
            <w:t>Reduce</w:t>
          </w:r>
          <w:r>
            <w:rPr>
              <w:rFonts w:cs="Calibri"/>
              <w:bCs/>
            </w:rPr>
            <w:t>d risk of s</w:t>
          </w:r>
          <w:r w:rsidRPr="001E2FF6">
            <w:rPr>
              <w:rFonts w:cs="Calibri"/>
              <w:bCs/>
            </w:rPr>
            <w:t>troke</w:t>
          </w:r>
          <w:r w:rsidR="00C6662E">
            <w:rPr>
              <w:rFonts w:cs="Calibri"/>
              <w:bCs/>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Pr="001E2FF6">
            <w:rPr>
              <w:rFonts w:cs="Calibri"/>
              <w:bCs/>
            </w:rPr>
            <w:t xml:space="preserve"> </w:t>
          </w:r>
          <w:r>
            <w:rPr>
              <w:rFonts w:cs="Calibri"/>
              <w:bCs/>
            </w:rPr>
            <w:t>risk of high blood p</w:t>
          </w:r>
          <w:r w:rsidRPr="001E2FF6">
            <w:rPr>
              <w:rFonts w:cs="Calibri"/>
              <w:bCs/>
            </w:rPr>
            <w:t>ressure</w:t>
          </w:r>
          <w:r>
            <w:rPr>
              <w:rFonts w:cs="Calibri"/>
            </w:rPr>
            <w:t xml:space="preserve">; </w:t>
          </w:r>
          <w:r w:rsidRPr="001E2FF6">
            <w:rPr>
              <w:rFonts w:cs="Calibri"/>
            </w:rPr>
            <w:t>raise HDL’s, lower LDL’s</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00C6662E">
            <w:rPr>
              <w:rFonts w:cs="Calibri"/>
              <w:bCs/>
            </w:rPr>
            <w:t xml:space="preserve"> risk of type II d</w:t>
          </w:r>
          <w:r w:rsidRPr="001E2FF6">
            <w:rPr>
              <w:rFonts w:cs="Calibri"/>
              <w:bCs/>
            </w:rPr>
            <w:t>iabetes</w:t>
          </w:r>
          <w:r w:rsidR="00C6662E">
            <w:rPr>
              <w:rFonts w:cs="Calibri"/>
              <w:bCs/>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Pr="001E2FF6">
            <w:rPr>
              <w:rFonts w:cs="Calibri"/>
              <w:bCs/>
            </w:rPr>
            <w:t xml:space="preserve"> </w:t>
          </w:r>
          <w:r>
            <w:rPr>
              <w:rFonts w:cs="Calibri"/>
              <w:bCs/>
            </w:rPr>
            <w:t>risk of o</w:t>
          </w:r>
          <w:r w:rsidRPr="001E2FF6">
            <w:rPr>
              <w:rFonts w:cs="Calibri"/>
              <w:bCs/>
            </w:rPr>
            <w:t>besity</w:t>
          </w:r>
          <w:r w:rsidR="00C6662E">
            <w:rPr>
              <w:rFonts w:cs="Calibri"/>
            </w:rPr>
            <w:t>.</w:t>
          </w:r>
        </w:p>
        <w:p w:rsidR="00734A19" w:rsidRPr="001E2FF6" w:rsidRDefault="00734A19" w:rsidP="0092579B">
          <w:pPr>
            <w:pStyle w:val="ListParagraph"/>
            <w:numPr>
              <w:ilvl w:val="0"/>
              <w:numId w:val="67"/>
            </w:numPr>
            <w:rPr>
              <w:lang w:bidi="ar-SA"/>
            </w:rPr>
          </w:pPr>
          <w:r>
            <w:rPr>
              <w:rFonts w:cs="Calibri"/>
              <w:bCs/>
            </w:rPr>
            <w:t>R</w:t>
          </w:r>
          <w:r w:rsidRPr="001E2FF6">
            <w:rPr>
              <w:rFonts w:cs="Calibri"/>
              <w:bCs/>
            </w:rPr>
            <w:t>educe</w:t>
          </w:r>
          <w:r>
            <w:rPr>
              <w:rFonts w:cs="Calibri"/>
              <w:bCs/>
            </w:rPr>
            <w:t>d</w:t>
          </w:r>
          <w:r w:rsidRPr="001E2FF6">
            <w:rPr>
              <w:rFonts w:cs="Calibri"/>
              <w:bCs/>
            </w:rPr>
            <w:t xml:space="preserve"> </w:t>
          </w:r>
          <w:r>
            <w:rPr>
              <w:rFonts w:cs="Calibri"/>
              <w:bCs/>
            </w:rPr>
            <w:t>risk of back p</w:t>
          </w:r>
          <w:r w:rsidRPr="001E2FF6">
            <w:rPr>
              <w:rFonts w:cs="Calibri"/>
              <w:bCs/>
            </w:rPr>
            <w:t>ain</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Reduce</w:t>
          </w:r>
          <w:r>
            <w:rPr>
              <w:rFonts w:cs="Calibri"/>
              <w:bCs/>
            </w:rPr>
            <w:t>d</w:t>
          </w:r>
          <w:r w:rsidRPr="001E2FF6">
            <w:rPr>
              <w:rFonts w:cs="Calibri"/>
              <w:bCs/>
            </w:rPr>
            <w:t xml:space="preserve"> </w:t>
          </w:r>
          <w:r>
            <w:rPr>
              <w:rFonts w:cs="Calibri"/>
              <w:bCs/>
            </w:rPr>
            <w:t>risk of o</w:t>
          </w:r>
          <w:r w:rsidRPr="001E2FF6">
            <w:rPr>
              <w:rFonts w:cs="Calibri"/>
              <w:bCs/>
            </w:rPr>
            <w:t>steoporosis</w:t>
          </w:r>
          <w:r w:rsidR="00C6662E">
            <w:rPr>
              <w:rFonts w:cs="Calibri"/>
            </w:rPr>
            <w:t>.</w:t>
          </w:r>
        </w:p>
        <w:p w:rsidR="00734A19" w:rsidRPr="001E2FF6" w:rsidRDefault="00734A19" w:rsidP="0092579B">
          <w:pPr>
            <w:pStyle w:val="ListParagraph"/>
            <w:numPr>
              <w:ilvl w:val="0"/>
              <w:numId w:val="67"/>
            </w:numPr>
            <w:rPr>
              <w:lang w:bidi="ar-SA"/>
            </w:rPr>
          </w:pPr>
          <w:r w:rsidRPr="001E2FF6">
            <w:rPr>
              <w:rFonts w:cs="Calibri"/>
              <w:bCs/>
            </w:rPr>
            <w:t>Increase</w:t>
          </w:r>
          <w:r>
            <w:rPr>
              <w:rFonts w:cs="Calibri"/>
              <w:bCs/>
            </w:rPr>
            <w:t>d</w:t>
          </w:r>
          <w:r w:rsidR="00C6662E">
            <w:rPr>
              <w:rFonts w:cs="Calibri"/>
              <w:bCs/>
            </w:rPr>
            <w:t xml:space="preserve"> s</w:t>
          </w:r>
          <w:r w:rsidRPr="001E2FF6">
            <w:rPr>
              <w:rFonts w:cs="Calibri"/>
              <w:bCs/>
            </w:rPr>
            <w:t>elf</w:t>
          </w:r>
          <w:r w:rsidR="00C6662E">
            <w:rPr>
              <w:rFonts w:cs="Calibri"/>
            </w:rPr>
            <w:t xml:space="preserve"> esteem.</w:t>
          </w:r>
        </w:p>
        <w:p w:rsidR="00734A19" w:rsidRPr="00444F54" w:rsidRDefault="00734A19" w:rsidP="0092579B">
          <w:pPr>
            <w:pStyle w:val="ListParagraph"/>
            <w:numPr>
              <w:ilvl w:val="0"/>
              <w:numId w:val="67"/>
            </w:numPr>
            <w:rPr>
              <w:lang w:bidi="ar-SA"/>
            </w:rPr>
          </w:pPr>
          <w:r>
            <w:rPr>
              <w:rFonts w:cs="Calibri"/>
              <w:bCs/>
            </w:rPr>
            <w:t>Assists to control s</w:t>
          </w:r>
          <w:r w:rsidRPr="001E2FF6">
            <w:rPr>
              <w:rFonts w:cs="Calibri"/>
              <w:bCs/>
            </w:rPr>
            <w:t>tress</w:t>
          </w:r>
          <w:r>
            <w:rPr>
              <w:rFonts w:cs="Calibri"/>
            </w:rPr>
            <w:t xml:space="preserve"> m</w:t>
          </w:r>
          <w:r w:rsidRPr="001E2FF6">
            <w:rPr>
              <w:rFonts w:cs="Calibri"/>
            </w:rPr>
            <w:t>anagement</w:t>
          </w:r>
          <w:r w:rsidR="00C6662E">
            <w:rPr>
              <w:rFonts w:cs="Calibri"/>
            </w:rPr>
            <w:t>.</w:t>
          </w:r>
        </w:p>
        <w:p w:rsidR="00734A19" w:rsidRDefault="00734A19" w:rsidP="000C5567">
          <w:pPr>
            <w:pStyle w:val="Heading3"/>
          </w:pPr>
          <w:r>
            <w:t>Short Answer Health Risks</w:t>
          </w:r>
        </w:p>
        <w:p w:rsidR="00734A19" w:rsidRDefault="00734A19" w:rsidP="000C5567">
          <w:pPr>
            <w:rPr>
              <w:rFonts w:asciiTheme="minorHAnsi" w:hAnsiTheme="minorHAnsi" w:cstheme="minorHAnsi"/>
            </w:rPr>
          </w:pPr>
          <w:r>
            <w:rPr>
              <w:rFonts w:asciiTheme="minorHAnsi" w:hAnsiTheme="minorHAnsi" w:cstheme="minorHAnsi"/>
            </w:rPr>
            <w:t>NAME _______________</w:t>
          </w:r>
        </w:p>
        <w:tbl>
          <w:tblPr>
            <w:tblStyle w:val="TableGrid"/>
            <w:tblW w:w="0" w:type="auto"/>
            <w:tblLook w:val="04A0" w:firstRow="1" w:lastRow="0" w:firstColumn="1" w:lastColumn="0" w:noHBand="0" w:noVBand="1"/>
            <w:tblDescription w:val="Short Answer Health Risks"/>
          </w:tblPr>
          <w:tblGrid>
            <w:gridCol w:w="1455"/>
            <w:gridCol w:w="2603"/>
            <w:gridCol w:w="2961"/>
            <w:gridCol w:w="3051"/>
          </w:tblGrid>
          <w:tr w:rsidR="00734A19" w:rsidTr="001D1A9C">
            <w:trPr>
              <w:cantSplit/>
              <w:trHeight w:val="1106"/>
              <w:tblHeader/>
            </w:trPr>
            <w:tc>
              <w:tcPr>
                <w:tcW w:w="1458" w:type="dxa"/>
              </w:tcPr>
              <w:p w:rsidR="00734A19" w:rsidRPr="002365AF" w:rsidRDefault="00734A19" w:rsidP="000C5567">
                <w:pPr>
                  <w:rPr>
                    <w:rFonts w:cs="Calibri"/>
                  </w:rPr>
                </w:pPr>
                <w:r w:rsidRPr="002365AF">
                  <w:rPr>
                    <w:rFonts w:cs="Calibri"/>
                  </w:rPr>
                  <w:t>Activity</w:t>
                </w:r>
              </w:p>
            </w:tc>
            <w:tc>
              <w:tcPr>
                <w:tcW w:w="2610" w:type="dxa"/>
              </w:tcPr>
              <w:p w:rsidR="00734A19" w:rsidRPr="002365AF" w:rsidRDefault="00734A19" w:rsidP="000C5567">
                <w:pPr>
                  <w:rPr>
                    <w:rFonts w:cs="Calibri"/>
                  </w:rPr>
                </w:pPr>
                <w:r>
                  <w:rPr>
                    <w:rFonts w:cs="Calibri"/>
                  </w:rPr>
                  <w:t>Explain h</w:t>
                </w:r>
                <w:r w:rsidRPr="002365AF">
                  <w:rPr>
                    <w:rFonts w:cs="Calibri"/>
                  </w:rPr>
                  <w:t xml:space="preserve">ow </w:t>
                </w:r>
                <w:r>
                  <w:rPr>
                    <w:rFonts w:cs="Calibri"/>
                  </w:rPr>
                  <w:t xml:space="preserve">the </w:t>
                </w:r>
                <w:r w:rsidRPr="002365AF">
                  <w:rPr>
                    <w:rFonts w:cs="Calibri"/>
                  </w:rPr>
                  <w:t xml:space="preserve">activity </w:t>
                </w:r>
                <w:r>
                  <w:rPr>
                    <w:rFonts w:cs="Calibri"/>
                  </w:rPr>
                  <w:t>can reduce</w:t>
                </w:r>
                <w:r w:rsidR="00C6662E">
                  <w:rPr>
                    <w:rFonts w:cs="Calibri"/>
                  </w:rPr>
                  <w:t xml:space="preserve"> one potential h</w:t>
                </w:r>
                <w:r w:rsidRPr="002365AF">
                  <w:rPr>
                    <w:rFonts w:cs="Calibri"/>
                  </w:rPr>
                  <w:t>ealth risk</w:t>
                </w:r>
                <w:r w:rsidR="00C6662E">
                  <w:rPr>
                    <w:rFonts w:cs="Calibri"/>
                  </w:rPr>
                  <w:t>.</w:t>
                </w:r>
              </w:p>
            </w:tc>
            <w:tc>
              <w:tcPr>
                <w:tcW w:w="2970" w:type="dxa"/>
              </w:tcPr>
              <w:p w:rsidR="00734A19" w:rsidRPr="002365AF" w:rsidRDefault="00734A19" w:rsidP="000C5567">
                <w:pPr>
                  <w:rPr>
                    <w:rFonts w:cs="Calibri"/>
                  </w:rPr>
                </w:pPr>
                <w:r>
                  <w:rPr>
                    <w:rFonts w:cs="Calibri"/>
                  </w:rPr>
                  <w:t>Explain h</w:t>
                </w:r>
                <w:r w:rsidRPr="002365AF">
                  <w:rPr>
                    <w:rFonts w:cs="Calibri"/>
                  </w:rPr>
                  <w:t xml:space="preserve">ow </w:t>
                </w:r>
                <w:r>
                  <w:rPr>
                    <w:rFonts w:cs="Calibri"/>
                  </w:rPr>
                  <w:t xml:space="preserve">the </w:t>
                </w:r>
                <w:r w:rsidRPr="002365AF">
                  <w:rPr>
                    <w:rFonts w:cs="Calibri"/>
                  </w:rPr>
                  <w:t xml:space="preserve">activity </w:t>
                </w:r>
                <w:r>
                  <w:rPr>
                    <w:rFonts w:cs="Calibri"/>
                  </w:rPr>
                  <w:t>can reduce</w:t>
                </w:r>
                <w:r w:rsidRPr="002365AF">
                  <w:rPr>
                    <w:rFonts w:cs="Calibri"/>
                  </w:rPr>
                  <w:t xml:space="preserve"> </w:t>
                </w:r>
                <w:r>
                  <w:rPr>
                    <w:rFonts w:cs="Calibri"/>
                  </w:rPr>
                  <w:t>a second</w:t>
                </w:r>
                <w:r w:rsidR="00C6662E">
                  <w:rPr>
                    <w:rFonts w:cs="Calibri"/>
                  </w:rPr>
                  <w:t xml:space="preserve"> potential h</w:t>
                </w:r>
                <w:r w:rsidRPr="002365AF">
                  <w:rPr>
                    <w:rFonts w:cs="Calibri"/>
                  </w:rPr>
                  <w:t>ealth risk</w:t>
                </w:r>
                <w:r w:rsidR="00C6662E">
                  <w:rPr>
                    <w:rFonts w:cs="Calibri"/>
                  </w:rPr>
                  <w:t>.</w:t>
                </w:r>
              </w:p>
            </w:tc>
            <w:tc>
              <w:tcPr>
                <w:tcW w:w="3060" w:type="dxa"/>
              </w:tcPr>
              <w:p w:rsidR="00734A19" w:rsidRPr="002365AF" w:rsidRDefault="00734A19" w:rsidP="000C5567">
                <w:pPr>
                  <w:rPr>
                    <w:rFonts w:cs="Calibri"/>
                  </w:rPr>
                </w:pPr>
                <w:r>
                  <w:rPr>
                    <w:rFonts w:cs="Calibri"/>
                  </w:rPr>
                  <w:t>Explain h</w:t>
                </w:r>
                <w:r w:rsidRPr="002365AF">
                  <w:rPr>
                    <w:rFonts w:cs="Calibri"/>
                  </w:rPr>
                  <w:t xml:space="preserve">ow </w:t>
                </w:r>
                <w:r>
                  <w:rPr>
                    <w:rFonts w:cs="Calibri"/>
                  </w:rPr>
                  <w:t xml:space="preserve">the </w:t>
                </w:r>
                <w:r w:rsidRPr="002365AF">
                  <w:rPr>
                    <w:rFonts w:cs="Calibri"/>
                  </w:rPr>
                  <w:t xml:space="preserve">activity </w:t>
                </w:r>
                <w:r>
                  <w:rPr>
                    <w:rFonts w:cs="Calibri"/>
                  </w:rPr>
                  <w:t>can reduce</w:t>
                </w:r>
                <w:r w:rsidRPr="002365AF">
                  <w:rPr>
                    <w:rFonts w:cs="Calibri"/>
                  </w:rPr>
                  <w:t xml:space="preserve"> </w:t>
                </w:r>
                <w:r>
                  <w:rPr>
                    <w:rFonts w:cs="Calibri"/>
                  </w:rPr>
                  <w:t xml:space="preserve">a third </w:t>
                </w:r>
                <w:r w:rsidRPr="002365AF">
                  <w:rPr>
                    <w:rFonts w:cs="Calibri"/>
                  </w:rPr>
                  <w:t>potent</w:t>
                </w:r>
                <w:r w:rsidR="00C6662E">
                  <w:rPr>
                    <w:rFonts w:cs="Calibri"/>
                  </w:rPr>
                  <w:t>ial h</w:t>
                </w:r>
                <w:r w:rsidRPr="002365AF">
                  <w:rPr>
                    <w:rFonts w:cs="Calibri"/>
                  </w:rPr>
                  <w:t>ealth risk</w:t>
                </w:r>
                <w:r w:rsidR="00C6662E">
                  <w:rPr>
                    <w:rFonts w:cs="Calibri"/>
                  </w:rPr>
                  <w:t>.</w:t>
                </w:r>
                <w:r w:rsidRPr="002365AF">
                  <w:rPr>
                    <w:rFonts w:cs="Calibri"/>
                  </w:rPr>
                  <w:t xml:space="preserve"> </w:t>
                </w:r>
              </w:p>
            </w:tc>
          </w:tr>
          <w:tr w:rsidR="00734A19" w:rsidTr="001D1A9C">
            <w:trPr>
              <w:cantSplit/>
              <w:trHeight w:val="566"/>
            </w:trPr>
            <w:tc>
              <w:tcPr>
                <w:tcW w:w="1458" w:type="dxa"/>
              </w:tcPr>
              <w:p w:rsidR="00734A19" w:rsidRPr="00CE425E" w:rsidRDefault="00734A19" w:rsidP="000C5567">
                <w:pPr>
                  <w:rPr>
                    <w:rFonts w:cs="Calibri"/>
                    <w:color w:val="FFFFFF" w:themeColor="background1"/>
                  </w:rPr>
                </w:pPr>
                <w:r w:rsidRPr="00CE425E">
                  <w:rPr>
                    <w:rFonts w:cs="Calibri"/>
                    <w:color w:val="FFFFFF" w:themeColor="background1"/>
                  </w:rPr>
                  <w:t>na</w:t>
                </w:r>
              </w:p>
            </w:tc>
            <w:tc>
              <w:tcPr>
                <w:tcW w:w="2610" w:type="dxa"/>
              </w:tcPr>
              <w:p w:rsidR="00734A19" w:rsidRPr="00CE425E" w:rsidRDefault="00734A19" w:rsidP="000C5567">
                <w:pPr>
                  <w:rPr>
                    <w:rFonts w:cs="Calibri"/>
                    <w:color w:val="FFFFFF" w:themeColor="background1"/>
                  </w:rPr>
                </w:pPr>
                <w:r w:rsidRPr="00CE425E">
                  <w:rPr>
                    <w:rFonts w:cs="Calibri"/>
                    <w:color w:val="FFFFFF" w:themeColor="background1"/>
                  </w:rPr>
                  <w:t>na</w:t>
                </w:r>
              </w:p>
            </w:tc>
            <w:tc>
              <w:tcPr>
                <w:tcW w:w="2970" w:type="dxa"/>
              </w:tcPr>
              <w:p w:rsidR="00734A19" w:rsidRPr="00CE425E" w:rsidRDefault="00734A19" w:rsidP="000C5567">
                <w:pPr>
                  <w:rPr>
                    <w:rFonts w:cs="Calibri"/>
                    <w:color w:val="FFFFFF" w:themeColor="background1"/>
                  </w:rPr>
                </w:pPr>
                <w:r w:rsidRPr="00CE425E">
                  <w:rPr>
                    <w:rFonts w:cs="Calibri"/>
                    <w:color w:val="FFFFFF" w:themeColor="background1"/>
                  </w:rPr>
                  <w:t>na</w:t>
                </w:r>
              </w:p>
            </w:tc>
            <w:tc>
              <w:tcPr>
                <w:tcW w:w="3060" w:type="dxa"/>
              </w:tcPr>
              <w:p w:rsidR="00734A19" w:rsidRPr="00CE425E" w:rsidRDefault="00734A19" w:rsidP="000C5567">
                <w:pPr>
                  <w:rPr>
                    <w:rFonts w:cs="Calibri"/>
                    <w:color w:val="FFFFFF" w:themeColor="background1"/>
                  </w:rPr>
                </w:pPr>
                <w:r w:rsidRPr="00CE425E">
                  <w:rPr>
                    <w:rFonts w:cs="Calibri"/>
                    <w:color w:val="FFFFFF" w:themeColor="background1"/>
                  </w:rPr>
                  <w:t>na</w:t>
                </w:r>
              </w:p>
            </w:tc>
          </w:tr>
        </w:tbl>
        <w:p w:rsidR="00734A19" w:rsidRDefault="00734A19" w:rsidP="000C5567">
          <w:pPr>
            <w:rPr>
              <w:rFonts w:cs="Calibri"/>
            </w:rPr>
          </w:pPr>
          <w:r>
            <w:rPr>
              <w:rFonts w:cs="Calibri"/>
            </w:rPr>
            <w:t>S</w:t>
          </w:r>
          <w:r w:rsidRPr="002365AF">
            <w:rPr>
              <w:rFonts w:cs="Calibri"/>
            </w:rPr>
            <w:t>coring guide:</w:t>
          </w:r>
          <w:r>
            <w:rPr>
              <w:rFonts w:cs="Calibri"/>
            </w:rPr>
            <w:t xml:space="preserve"> </w:t>
          </w:r>
          <w:r w:rsidRPr="002365AF">
            <w:rPr>
              <w:rFonts w:cs="Calibri"/>
            </w:rPr>
            <w:t xml:space="preserve">Students must identify </w:t>
          </w:r>
          <w:r w:rsidR="00C6662E">
            <w:rPr>
              <w:rFonts w:cs="Calibri"/>
            </w:rPr>
            <w:t>three</w:t>
          </w:r>
          <w:r w:rsidRPr="002365AF">
            <w:rPr>
              <w:rFonts w:cs="Calibri"/>
            </w:rPr>
            <w:t xml:space="preserve"> health benefits in this activity in order to address this benchmark. </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context of their teaching environment (e.g.,</w:t>
      </w:r>
      <w:r w:rsidR="00AA2533">
        <w:rPr>
          <w:lang w:bidi="ar-SA"/>
        </w:rPr>
        <w:t xml:space="preserve"> time,</w:t>
      </w:r>
      <w:r>
        <w:rPr>
          <w:lang w:bidi="ar-SA"/>
        </w:rPr>
        <w:t xml:space="preserve"> space, number of students, availability of equipment).</w:t>
      </w:r>
    </w:p>
    <w:p w:rsidR="00734A19" w:rsidRDefault="00DC5B43" w:rsidP="00DC5B43">
      <w:pPr>
        <w:spacing w:before="120" w:after="0"/>
      </w:pPr>
      <w:r>
        <w:br w:type="page"/>
      </w:r>
    </w:p>
    <w:sdt>
      <w:sdtPr>
        <w:rPr>
          <w:iCs/>
          <w:color w:val="000000" w:themeColor="text2"/>
          <w:sz w:val="20"/>
          <w:szCs w:val="20"/>
        </w:rPr>
        <w:id w:val="-348335256"/>
        <w:docPartObj>
          <w:docPartGallery w:val="Cover Pages"/>
          <w:docPartUnique/>
        </w:docPartObj>
      </w:sdtPr>
      <w:sdtEndPr/>
      <w:sdtContent>
        <w:p w:rsidR="00734A19" w:rsidRDefault="00734A19" w:rsidP="00AB65FF">
          <w:r>
            <w:rPr>
              <w:noProof/>
              <w:lang w:bidi="ar-SA"/>
            </w:rPr>
            <w:drawing>
              <wp:inline distT="0" distB="0" distL="0" distR="0" wp14:anchorId="4B488C6E" wp14:editId="39403BD7">
                <wp:extent cx="2901212" cy="609600"/>
                <wp:effectExtent l="0" t="0" r="0" b="0"/>
                <wp:docPr id="27" name="Picture 27"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5</w:t>
          </w:r>
        </w:p>
        <w:p w:rsidR="00734A19" w:rsidRPr="00A61619" w:rsidRDefault="00734A19" w:rsidP="000C5567">
          <w:pPr>
            <w:pStyle w:val="Default"/>
            <w:rPr>
              <w:sz w:val="22"/>
              <w:szCs w:val="22"/>
            </w:rPr>
          </w:pPr>
          <w:r w:rsidRPr="00A61619">
            <w:rPr>
              <w:sz w:val="22"/>
              <w:szCs w:val="22"/>
            </w:rPr>
            <w:t>Recognizes the value of physical activity for health, enjoyment, challenge, self-expres</w:t>
          </w:r>
          <w:r w:rsidR="006E1EF0">
            <w:rPr>
              <w:sz w:val="22"/>
              <w:szCs w:val="22"/>
            </w:rPr>
            <w:t>sion, and</w:t>
          </w:r>
          <w:r w:rsidR="00C6662E">
            <w:rPr>
              <w:sz w:val="22"/>
              <w:szCs w:val="22"/>
            </w:rPr>
            <w:t xml:space="preserve"> social interaction:</w:t>
          </w:r>
        </w:p>
        <w:p w:rsidR="00734A19" w:rsidRDefault="00734A19" w:rsidP="0092579B">
          <w:pPr>
            <w:pStyle w:val="ListParagraph"/>
            <w:numPr>
              <w:ilvl w:val="0"/>
              <w:numId w:val="68"/>
            </w:numPr>
          </w:pPr>
          <w:r>
            <w:t>Focus Area: Challenge</w:t>
          </w:r>
        </w:p>
        <w:p w:rsidR="00734A19" w:rsidRPr="00490A9F" w:rsidRDefault="00734A19" w:rsidP="0092579B">
          <w:pPr>
            <w:pStyle w:val="ListParagraph"/>
            <w:numPr>
              <w:ilvl w:val="0"/>
              <w:numId w:val="68"/>
            </w:numPr>
          </w:pPr>
          <w:r>
            <w:t xml:space="preserve">Benchmark 9.5.2.1: </w:t>
          </w:r>
          <w:r w:rsidRPr="002C2566">
            <w:t>Choose an appropriate level of challenge to experience success and desire to participate in a self-selected physical activit</w:t>
          </w:r>
          <w:r w:rsidRPr="002561B9">
            <w:t>y</w:t>
          </w:r>
          <w:r w:rsidRPr="00490A9F">
            <w:rPr>
              <w:rFonts w:ascii="Times New Roman" w:hAnsi="Times New Roman"/>
            </w:rPr>
            <w:t>.</w:t>
          </w:r>
        </w:p>
        <w:p w:rsidR="00734A19" w:rsidRPr="008E09D4" w:rsidRDefault="00734A19" w:rsidP="005D4525">
          <w:pPr>
            <w:pStyle w:val="Heading2"/>
          </w:pPr>
          <w:r>
            <w:t>Assessment Task</w:t>
          </w:r>
        </w:p>
        <w:p w:rsidR="00734A19" w:rsidRPr="0076047B" w:rsidRDefault="00734A19" w:rsidP="005E3FC1">
          <w:pPr>
            <w:rPr>
              <w:rFonts w:cs="Calibri"/>
              <w:color w:val="0070C0"/>
              <w:sz w:val="18"/>
              <w:szCs w:val="18"/>
            </w:rPr>
          </w:pPr>
          <w:r>
            <w:t xml:space="preserve">Tally Sheet: </w:t>
          </w:r>
          <w:r>
            <w:rPr>
              <w:rFonts w:cs="Calibri"/>
            </w:rPr>
            <w:t>S</w:t>
          </w:r>
          <w:r w:rsidRPr="003F2D0C">
            <w:rPr>
              <w:rFonts w:cs="Calibri"/>
            </w:rPr>
            <w:t xml:space="preserve">tudents will </w:t>
          </w:r>
          <w:r>
            <w:rPr>
              <w:rFonts w:cs="Calibri"/>
            </w:rPr>
            <w:t>participate in either badminton or pickleball by selecting a level of competition and challenging other students in that same level to play a game.</w:t>
          </w:r>
        </w:p>
        <w:p w:rsidR="00734A19" w:rsidRPr="00BE3444" w:rsidRDefault="00734A19" w:rsidP="000C5567">
          <w:pPr>
            <w:pStyle w:val="Heading2"/>
            <w:rPr>
              <w:lang w:bidi="ar-SA"/>
            </w:rPr>
          </w:pPr>
          <w:r>
            <w:rPr>
              <w:lang w:bidi="ar-SA"/>
            </w:rPr>
            <w:t>Guidelines</w:t>
          </w:r>
        </w:p>
        <w:p w:rsidR="00824F63" w:rsidRDefault="00824F63" w:rsidP="00824F63">
          <w:bookmarkStart w:id="0" w:name="table"/>
          <w:bookmarkEnd w:id="0"/>
          <w:r>
            <w:t xml:space="preserve">This sample assessment aligns with the </w:t>
          </w:r>
          <w:hyperlink r:id="rId45"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t xml:space="preserve">The example focuses on student self-selected </w:t>
          </w:r>
          <w:r w:rsidRPr="002C2566">
            <w:t>physical activit</w:t>
          </w:r>
          <w:r w:rsidRPr="002561B9">
            <w:t>y</w:t>
          </w:r>
          <w:r>
            <w:t xml:space="preserve"> and identification of</w:t>
          </w:r>
          <w:r w:rsidRPr="002C2566">
            <w:t xml:space="preserve"> an appropriate level of </w:t>
          </w:r>
          <w:r>
            <w:t xml:space="preserve">challenge to experience success. </w:t>
          </w:r>
        </w:p>
        <w:p w:rsidR="00734A19" w:rsidRDefault="00734A19" w:rsidP="000C5567">
          <w:r>
            <w:t>Provide students with choice of activity, choice of competition levels, and the opportunity to challenge other students in small-sided net and wall games. Students will self-assess their enjoyment level of the activity.</w:t>
          </w:r>
        </w:p>
        <w:p w:rsidR="00734A19" w:rsidRPr="003F2D0C" w:rsidRDefault="00734A19" w:rsidP="000C5567">
          <w:pPr>
            <w:rPr>
              <w:rFonts w:cs="Calibri"/>
            </w:rPr>
          </w:pPr>
          <w:r>
            <w:t xml:space="preserve">Provide two net and wall activity options for the student to play. For example: </w:t>
          </w:r>
          <w:r w:rsidR="00C6662E">
            <w:rPr>
              <w:rFonts w:cs="Calibri"/>
            </w:rPr>
            <w:t>badminton and p</w:t>
          </w:r>
          <w:r>
            <w:rPr>
              <w:rFonts w:cs="Calibri"/>
            </w:rPr>
            <w:t>ickle ball.</w:t>
          </w:r>
        </w:p>
        <w:p w:rsidR="00734A19" w:rsidRDefault="00734A19" w:rsidP="0092579B">
          <w:pPr>
            <w:pStyle w:val="ListParagraph"/>
            <w:numPr>
              <w:ilvl w:val="0"/>
              <w:numId w:val="69"/>
            </w:numPr>
            <w:rPr>
              <w:rFonts w:cs="Calibri"/>
            </w:rPr>
          </w:pPr>
          <w:r w:rsidRPr="001B34BB">
            <w:rPr>
              <w:rFonts w:cs="Calibri"/>
            </w:rPr>
            <w:t>Split the</w:t>
          </w:r>
          <w:r w:rsidR="00C6662E">
            <w:rPr>
              <w:rFonts w:cs="Calibri"/>
            </w:rPr>
            <w:t xml:space="preserve"> gym-</w:t>
          </w:r>
          <w:r w:rsidRPr="001B34BB">
            <w:rPr>
              <w:rFonts w:cs="Calibri"/>
            </w:rPr>
            <w:t>in halves. Half of the gym is reserved for badminton. Split the half into zones, varying zone sizes and equipment used in the zones. Some can use regulation racquets and balls, while others use shorter racquets,</w:t>
          </w:r>
          <w:r>
            <w:rPr>
              <w:rFonts w:cs="Calibri"/>
            </w:rPr>
            <w:t xml:space="preserve"> a lower net, and a yarn ball. </w:t>
          </w:r>
        </w:p>
        <w:p w:rsidR="00734A19" w:rsidRDefault="00734A19" w:rsidP="0092579B">
          <w:pPr>
            <w:pStyle w:val="ListParagraph"/>
            <w:numPr>
              <w:ilvl w:val="0"/>
              <w:numId w:val="69"/>
            </w:numPr>
            <w:rPr>
              <w:rFonts w:cs="Calibri"/>
            </w:rPr>
          </w:pPr>
          <w:r w:rsidRPr="001B34BB">
            <w:rPr>
              <w:rFonts w:cs="Calibri"/>
            </w:rPr>
            <w:t>Set up the other half of the gym similarly for pickleball.</w:t>
          </w:r>
        </w:p>
        <w:p w:rsidR="00734A19" w:rsidRDefault="00734A19" w:rsidP="0092579B">
          <w:pPr>
            <w:pStyle w:val="ListParagraph"/>
            <w:numPr>
              <w:ilvl w:val="0"/>
              <w:numId w:val="69"/>
            </w:numPr>
            <w:rPr>
              <w:rFonts w:cs="Calibri"/>
            </w:rPr>
          </w:pPr>
          <w:r w:rsidRPr="001B34BB">
            <w:rPr>
              <w:rFonts w:cs="Calibri"/>
            </w:rPr>
            <w:t>Designate courts as high, moderate, and recreation level of competition.</w:t>
          </w:r>
        </w:p>
        <w:p w:rsidR="00734A19" w:rsidRDefault="00734A19" w:rsidP="0092579B">
          <w:pPr>
            <w:pStyle w:val="ListParagraph"/>
            <w:numPr>
              <w:ilvl w:val="0"/>
              <w:numId w:val="69"/>
            </w:numPr>
            <w:rPr>
              <w:rFonts w:cs="Calibri"/>
            </w:rPr>
          </w:pPr>
          <w:r w:rsidRPr="001B34BB">
            <w:rPr>
              <w:rFonts w:cs="Calibri"/>
            </w:rPr>
            <w:t>Students select which activity and the competition level. They must challenge at least two students in a 10</w:t>
          </w:r>
          <w:r w:rsidR="00C6662E">
            <w:rPr>
              <w:rFonts w:cs="Calibri"/>
            </w:rPr>
            <w:t>-</w:t>
          </w:r>
          <w:r w:rsidRPr="001B34BB">
            <w:rPr>
              <w:rFonts w:cs="Calibri"/>
            </w:rPr>
            <w:t>minute game. They may change competition levels throughout the class.</w:t>
          </w:r>
        </w:p>
        <w:p w:rsidR="00734A19" w:rsidRPr="001B34BB" w:rsidRDefault="00734A19" w:rsidP="0092579B">
          <w:pPr>
            <w:pStyle w:val="ListParagraph"/>
            <w:numPr>
              <w:ilvl w:val="0"/>
              <w:numId w:val="69"/>
            </w:numPr>
            <w:rPr>
              <w:rFonts w:cs="Calibri"/>
            </w:rPr>
          </w:pPr>
          <w:r w:rsidRPr="001B34BB">
            <w:rPr>
              <w:rFonts w:cs="Calibri"/>
            </w:rPr>
            <w:t>Success is self-determined by each student by either winning and/or enjoyment of the selected competitive level.</w:t>
          </w:r>
        </w:p>
        <w:p w:rsidR="00734A19" w:rsidRPr="00BE3444" w:rsidRDefault="00734A19" w:rsidP="000C5567">
          <w:pPr>
            <w:pStyle w:val="Heading2"/>
            <w:rPr>
              <w:lang w:bidi="ar-SA"/>
            </w:rPr>
          </w:pPr>
          <w:r>
            <w:rPr>
              <w:lang w:bidi="ar-SA"/>
            </w:rPr>
            <w:lastRenderedPageBreak/>
            <w:t>Setup and Equipment</w:t>
          </w:r>
        </w:p>
        <w:p w:rsidR="00734A19" w:rsidRPr="00BE3444" w:rsidRDefault="00734A19" w:rsidP="000C5567">
          <w:r>
            <w:t>Varying sizes of tennis and pickleball racquets and balls. See guidelines for set up.</w:t>
          </w:r>
        </w:p>
        <w:p w:rsidR="00734A19" w:rsidRDefault="00734A19" w:rsidP="000C5567">
          <w:pPr>
            <w:pStyle w:val="Heading2"/>
            <w:rPr>
              <w:lang w:bidi="ar-SA"/>
            </w:rPr>
          </w:pPr>
          <w:r>
            <w:rPr>
              <w:lang w:bidi="ar-SA"/>
            </w:rPr>
            <w:t>Directions</w:t>
          </w:r>
        </w:p>
        <w:p w:rsidR="00734A19" w:rsidRPr="000F75B3" w:rsidRDefault="00734A19" w:rsidP="000C5567">
          <w:pPr>
            <w:rPr>
              <w:rFonts w:cs="Calibri"/>
            </w:rPr>
          </w:pPr>
          <w:r w:rsidRPr="002561B9">
            <w:rPr>
              <w:rFonts w:cs="Calibri"/>
            </w:rPr>
            <w:t>Students will select the activity in which they wish to engage and the skill level that provides both challeng</w:t>
          </w:r>
          <w:r>
            <w:rPr>
              <w:rFonts w:cs="Calibri"/>
            </w:rPr>
            <w:t>e and opportunities for success. Students</w:t>
          </w:r>
          <w:r w:rsidRPr="00010E4C">
            <w:rPr>
              <w:rFonts w:cs="Calibri"/>
            </w:rPr>
            <w:t xml:space="preserve"> must </w:t>
          </w:r>
          <w:r>
            <w:rPr>
              <w:rFonts w:cs="Calibri"/>
            </w:rPr>
            <w:t xml:space="preserve">challenge at least </w:t>
          </w:r>
          <w:r w:rsidR="00916FB1">
            <w:rPr>
              <w:rFonts w:cs="Calibri"/>
            </w:rPr>
            <w:t>two</w:t>
          </w:r>
          <w:r>
            <w:rPr>
              <w:rFonts w:cs="Calibri"/>
            </w:rPr>
            <w:t xml:space="preserve"> classmates. Once the first challenge is completed, students can </w:t>
          </w:r>
          <w:r w:rsidRPr="00010E4C">
            <w:rPr>
              <w:rFonts w:cs="Calibri"/>
            </w:rPr>
            <w:t>either move to a more challenging court/activity or remain at their selection</w:t>
          </w:r>
          <w:r w:rsidR="00916FB1">
            <w:rPr>
              <w:rFonts w:cs="Calibri"/>
            </w:rPr>
            <w:t xml:space="preserve">. </w:t>
          </w:r>
          <w:r>
            <w:rPr>
              <w:rFonts w:cs="Calibri"/>
            </w:rPr>
            <w:t>Students will self-identify whether or not they enjoyed their selections.</w:t>
          </w:r>
        </w:p>
        <w:p w:rsidR="00734A19" w:rsidRDefault="00734A19" w:rsidP="000C5567">
          <w:pPr>
            <w:rPr>
              <w:rFonts w:cs="Calibri"/>
            </w:rPr>
          </w:pPr>
          <w:r w:rsidRPr="009E7409">
            <w:rPr>
              <w:rFonts w:cs="Calibri"/>
            </w:rPr>
            <w:t>Checklist</w:t>
          </w:r>
          <w:r>
            <w:rPr>
              <w:rFonts w:cs="Calibri"/>
            </w:rPr>
            <w:t>: Complete the checklist by identifying the activity and challenge level you selected, identifying your competitor and identify if you enjoyed the activity.</w:t>
          </w:r>
        </w:p>
        <w:p w:rsidR="00734A19" w:rsidRPr="009E7409" w:rsidRDefault="00734A19" w:rsidP="000C5567">
          <w:pPr>
            <w:pStyle w:val="Heading3"/>
          </w:pPr>
          <w:r>
            <w:t>9.5.2.1 Checklist</w:t>
          </w:r>
        </w:p>
        <w:tbl>
          <w:tblPr>
            <w:tblStyle w:val="TableGrid"/>
            <w:tblW w:w="0" w:type="auto"/>
            <w:tblLook w:val="04A0" w:firstRow="1" w:lastRow="0" w:firstColumn="1" w:lastColumn="0" w:noHBand="0" w:noVBand="1"/>
            <w:tblDescription w:val="9.5.2.1 Checklist"/>
          </w:tblPr>
          <w:tblGrid>
            <w:gridCol w:w="1595"/>
            <w:gridCol w:w="2207"/>
            <w:gridCol w:w="2029"/>
            <w:gridCol w:w="2115"/>
            <w:gridCol w:w="2124"/>
          </w:tblGrid>
          <w:tr w:rsidR="00734A19" w:rsidRPr="009E7409" w:rsidTr="001D1A9C">
            <w:trPr>
              <w:cantSplit/>
              <w:tblHeader/>
            </w:trPr>
            <w:tc>
              <w:tcPr>
                <w:tcW w:w="1638" w:type="dxa"/>
              </w:tcPr>
              <w:p w:rsidR="00734A19" w:rsidRPr="009E7409" w:rsidRDefault="00734A19" w:rsidP="000C5567">
                <w:pPr>
                  <w:rPr>
                    <w:rFonts w:cs="Calibri"/>
                  </w:rPr>
                </w:pPr>
                <w:r w:rsidRPr="009E7409">
                  <w:rPr>
                    <w:rFonts w:cs="Calibri"/>
                  </w:rPr>
                  <w:t>Name</w:t>
                </w:r>
              </w:p>
            </w:tc>
            <w:tc>
              <w:tcPr>
                <w:tcW w:w="2250" w:type="dxa"/>
              </w:tcPr>
              <w:p w:rsidR="00734A19" w:rsidRPr="009E7409" w:rsidRDefault="00734A19" w:rsidP="000C5567">
                <w:pPr>
                  <w:rPr>
                    <w:rFonts w:cs="Calibri"/>
                  </w:rPr>
                </w:pPr>
                <w:r w:rsidRPr="009E7409">
                  <w:rPr>
                    <w:rFonts w:cs="Calibri"/>
                  </w:rPr>
                  <w:t>Selected activity/level</w:t>
                </w:r>
              </w:p>
            </w:tc>
            <w:tc>
              <w:tcPr>
                <w:tcW w:w="2070" w:type="dxa"/>
              </w:tcPr>
              <w:p w:rsidR="00734A19" w:rsidRPr="009E7409" w:rsidRDefault="00734A19" w:rsidP="000C5567">
                <w:pPr>
                  <w:rPr>
                    <w:rFonts w:cs="Calibri"/>
                  </w:rPr>
                </w:pPr>
                <w:r>
                  <w:rPr>
                    <w:rFonts w:cs="Calibri"/>
                  </w:rPr>
                  <w:t>Competitor #1</w:t>
                </w:r>
              </w:p>
            </w:tc>
            <w:tc>
              <w:tcPr>
                <w:tcW w:w="2160" w:type="dxa"/>
              </w:tcPr>
              <w:p w:rsidR="00734A19" w:rsidRPr="009E7409" w:rsidRDefault="00734A19" w:rsidP="000C5567">
                <w:pPr>
                  <w:rPr>
                    <w:rFonts w:cs="Calibri"/>
                  </w:rPr>
                </w:pPr>
                <w:r>
                  <w:rPr>
                    <w:rFonts w:cs="Calibri"/>
                  </w:rPr>
                  <w:t>Competitor #2</w:t>
                </w:r>
              </w:p>
            </w:tc>
            <w:tc>
              <w:tcPr>
                <w:tcW w:w="2178" w:type="dxa"/>
              </w:tcPr>
              <w:p w:rsidR="00734A19" w:rsidRPr="009E7409" w:rsidRDefault="00734A19" w:rsidP="000C5567">
                <w:pPr>
                  <w:rPr>
                    <w:rFonts w:cs="Calibri"/>
                  </w:rPr>
                </w:pPr>
                <w:r w:rsidRPr="009E7409">
                  <w:rPr>
                    <w:rFonts w:cs="Calibri"/>
                  </w:rPr>
                  <w:t>S</w:t>
                </w:r>
                <w:r>
                  <w:rPr>
                    <w:rFonts w:cs="Calibri"/>
                  </w:rPr>
                  <w:t>elf Identified success Y/N</w:t>
                </w:r>
              </w:p>
            </w:tc>
          </w:tr>
          <w:tr w:rsidR="00734A19" w:rsidRPr="009E7409" w:rsidTr="001D1A9C">
            <w:trPr>
              <w:cantSplit/>
            </w:trPr>
            <w:tc>
              <w:tcPr>
                <w:tcW w:w="1638"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25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07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16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178" w:type="dxa"/>
              </w:tcPr>
              <w:p w:rsidR="00734A19" w:rsidRPr="002D32E8" w:rsidRDefault="00734A19" w:rsidP="000C5567">
                <w:pPr>
                  <w:rPr>
                    <w:rFonts w:cs="Calibri"/>
                    <w:color w:val="FFFFFF" w:themeColor="background1"/>
                  </w:rPr>
                </w:pPr>
                <w:r w:rsidRPr="002D32E8">
                  <w:rPr>
                    <w:rFonts w:cs="Calibri"/>
                    <w:color w:val="FFFFFF" w:themeColor="background1"/>
                  </w:rPr>
                  <w:t>na</w:t>
                </w:r>
              </w:p>
            </w:tc>
          </w:tr>
          <w:tr w:rsidR="00734A19" w:rsidRPr="009E7409" w:rsidTr="001D1A9C">
            <w:trPr>
              <w:cantSplit/>
            </w:trPr>
            <w:tc>
              <w:tcPr>
                <w:tcW w:w="1638"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25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07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16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178" w:type="dxa"/>
              </w:tcPr>
              <w:p w:rsidR="00734A19" w:rsidRPr="002D32E8" w:rsidRDefault="00734A19" w:rsidP="000C5567">
                <w:pPr>
                  <w:rPr>
                    <w:rFonts w:cs="Calibri"/>
                    <w:color w:val="FFFFFF" w:themeColor="background1"/>
                  </w:rPr>
                </w:pPr>
                <w:r w:rsidRPr="002D32E8">
                  <w:rPr>
                    <w:rFonts w:cs="Calibri"/>
                    <w:color w:val="FFFFFF" w:themeColor="background1"/>
                  </w:rPr>
                  <w:t>na</w:t>
                </w:r>
              </w:p>
            </w:tc>
          </w:tr>
          <w:tr w:rsidR="00734A19" w:rsidRPr="009E7409" w:rsidTr="001D1A9C">
            <w:trPr>
              <w:cantSplit/>
            </w:trPr>
            <w:tc>
              <w:tcPr>
                <w:tcW w:w="1638"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25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07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160" w:type="dxa"/>
              </w:tcPr>
              <w:p w:rsidR="00734A19" w:rsidRPr="002D32E8" w:rsidRDefault="00734A19" w:rsidP="000C5567">
                <w:pPr>
                  <w:rPr>
                    <w:rFonts w:cs="Calibri"/>
                    <w:color w:val="FFFFFF" w:themeColor="background1"/>
                  </w:rPr>
                </w:pPr>
                <w:r w:rsidRPr="002D32E8">
                  <w:rPr>
                    <w:rFonts w:cs="Calibri"/>
                    <w:color w:val="FFFFFF" w:themeColor="background1"/>
                  </w:rPr>
                  <w:t>na</w:t>
                </w:r>
              </w:p>
            </w:tc>
            <w:tc>
              <w:tcPr>
                <w:tcW w:w="2178" w:type="dxa"/>
              </w:tcPr>
              <w:p w:rsidR="00734A19" w:rsidRPr="002D32E8" w:rsidRDefault="00734A19" w:rsidP="000C5567">
                <w:pPr>
                  <w:rPr>
                    <w:rFonts w:cs="Calibri"/>
                    <w:color w:val="FFFFFF" w:themeColor="background1"/>
                  </w:rPr>
                </w:pPr>
                <w:r w:rsidRPr="002D32E8">
                  <w:rPr>
                    <w:rFonts w:cs="Calibri"/>
                    <w:color w:val="FFFFFF" w:themeColor="background1"/>
                  </w:rPr>
                  <w:t>na</w:t>
                </w:r>
              </w:p>
            </w:tc>
          </w:tr>
        </w:tbl>
        <w:p w:rsidR="00734A19" w:rsidRDefault="00734A19" w:rsidP="000C5567">
          <w:pPr>
            <w:rPr>
              <w:rFonts w:cs="Calibri"/>
            </w:rPr>
          </w:pPr>
          <w:r>
            <w:rPr>
              <w:rFonts w:cs="Calibri"/>
            </w:rPr>
            <w:t xml:space="preserve">Scoring guide: </w:t>
          </w:r>
          <w:r w:rsidRPr="00010E4C">
            <w:rPr>
              <w:rFonts w:cs="Calibri"/>
            </w:rPr>
            <w:t xml:space="preserve">To successfully achieve this benchmark, students </w:t>
          </w:r>
          <w:r>
            <w:rPr>
              <w:rFonts w:cs="Calibri"/>
            </w:rPr>
            <w:t>identified a</w:t>
          </w:r>
          <w:r w:rsidRPr="00010E4C">
            <w:rPr>
              <w:rFonts w:cs="Calibri"/>
            </w:rPr>
            <w:t xml:space="preserve"> desire</w:t>
          </w:r>
          <w:r>
            <w:rPr>
              <w:rFonts w:cs="Calibri"/>
            </w:rPr>
            <w:t>d game and le</w:t>
          </w:r>
          <w:r w:rsidR="00164BE9">
            <w:rPr>
              <w:rFonts w:cs="Calibri"/>
            </w:rPr>
            <w:t>vel to participate, identified two</w:t>
          </w:r>
          <w:r>
            <w:rPr>
              <w:rFonts w:cs="Calibri"/>
            </w:rPr>
            <w:t xml:space="preserve"> competitors, and provided whether or not they enjoyed their selections.</w:t>
          </w:r>
        </w:p>
      </w:sdtContent>
    </w:sdt>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Default="00DC5B43" w:rsidP="00DC5B43">
      <w:pPr>
        <w:spacing w:before="120" w:after="0"/>
      </w:pPr>
      <w:r>
        <w:br w:type="page"/>
      </w:r>
    </w:p>
    <w:sdt>
      <w:sdtPr>
        <w:id w:val="-859043523"/>
        <w:docPartObj>
          <w:docPartGallery w:val="Cover Pages"/>
          <w:docPartUnique/>
        </w:docPartObj>
      </w:sdtPr>
      <w:sdtEndPr>
        <w:rPr>
          <w:szCs w:val="20"/>
        </w:rPr>
      </w:sdtEndPr>
      <w:sdtContent>
        <w:p w:rsidR="00734A19" w:rsidRDefault="00734A19" w:rsidP="00AB65FF">
          <w:r>
            <w:rPr>
              <w:noProof/>
              <w:lang w:bidi="ar-SA"/>
            </w:rPr>
            <w:drawing>
              <wp:inline distT="0" distB="0" distL="0" distR="0">
                <wp:extent cx="2901212" cy="609600"/>
                <wp:effectExtent l="0" t="0" r="0" b="0"/>
                <wp:docPr id="28" name="Picture 2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5</w:t>
          </w:r>
        </w:p>
        <w:p w:rsidR="00734A19" w:rsidRPr="00DE17DA" w:rsidRDefault="00734A19" w:rsidP="000C5567">
          <w:pPr>
            <w:pStyle w:val="Default"/>
            <w:rPr>
              <w:sz w:val="22"/>
              <w:szCs w:val="22"/>
            </w:rPr>
          </w:pPr>
          <w:r w:rsidRPr="00DE17DA">
            <w:rPr>
              <w:sz w:val="22"/>
              <w:szCs w:val="22"/>
            </w:rPr>
            <w:t>Recognizes the value of physical activity for health, enjoyment, ch</w:t>
          </w:r>
          <w:r w:rsidR="006E1EF0">
            <w:rPr>
              <w:sz w:val="22"/>
              <w:szCs w:val="22"/>
            </w:rPr>
            <w:t>allenge, self-expression, and</w:t>
          </w:r>
          <w:r w:rsidRPr="00DE17DA">
            <w:rPr>
              <w:sz w:val="22"/>
              <w:szCs w:val="22"/>
            </w:rPr>
            <w:t xml:space="preserve"> social interaction. </w:t>
          </w:r>
        </w:p>
        <w:p w:rsidR="00734A19" w:rsidRDefault="00734A19" w:rsidP="0092579B">
          <w:pPr>
            <w:pStyle w:val="ListParagraph"/>
            <w:numPr>
              <w:ilvl w:val="0"/>
              <w:numId w:val="70"/>
            </w:numPr>
          </w:pPr>
          <w:r>
            <w:t xml:space="preserve">Focus Area: Self-Expression and Enjoyment </w:t>
          </w:r>
        </w:p>
        <w:p w:rsidR="00734A19" w:rsidRPr="00546500" w:rsidRDefault="00734A19" w:rsidP="0092579B">
          <w:pPr>
            <w:pStyle w:val="ListParagraph"/>
            <w:numPr>
              <w:ilvl w:val="0"/>
              <w:numId w:val="70"/>
            </w:numPr>
          </w:pPr>
          <w:r>
            <w:t xml:space="preserve">Benchmark 9.5.3.1: </w:t>
          </w:r>
          <w:r w:rsidRPr="00546500">
            <w:t>Select and participate in physical activities that meet the need for self-expression and enjoyment.</w:t>
          </w:r>
        </w:p>
        <w:p w:rsidR="00734A19" w:rsidRPr="008E09D4" w:rsidRDefault="00734A19" w:rsidP="005D4525">
          <w:pPr>
            <w:pStyle w:val="Heading2"/>
          </w:pPr>
          <w:r>
            <w:t>Assessment Task</w:t>
          </w:r>
        </w:p>
        <w:p w:rsidR="00734A19" w:rsidRPr="005E3FC1" w:rsidRDefault="00734A19" w:rsidP="0092579B">
          <w:pPr>
            <w:pStyle w:val="ListParagraph"/>
            <w:numPr>
              <w:ilvl w:val="0"/>
              <w:numId w:val="70"/>
            </w:numPr>
          </w:pPr>
          <w:r>
            <w:t>Term Paper: Students will be able to s</w:t>
          </w:r>
          <w:r w:rsidRPr="00546500">
            <w:t xml:space="preserve">elect and participate in </w:t>
          </w:r>
          <w:r>
            <w:t>a physical activity outside of physical education class</w:t>
          </w:r>
          <w:r w:rsidRPr="00546500">
            <w:t xml:space="preserve"> </w:t>
          </w:r>
          <w:r>
            <w:t>and identify if participation met their</w:t>
          </w:r>
          <w:r w:rsidRPr="00546500">
            <w:t xml:space="preserve"> need for self-expression and enjoyment.</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46"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Default="00734A19" w:rsidP="000C5567">
          <w:r>
            <w:rPr>
              <w:lang w:bidi="ar-SA"/>
            </w:rPr>
            <w:t>This example focuses on</w:t>
          </w:r>
          <w:r>
            <w:t xml:space="preserve"> student selection and participation</w:t>
          </w:r>
          <w:r w:rsidRPr="00546500">
            <w:t xml:space="preserve"> in physical activities th</w:t>
          </w:r>
          <w:r>
            <w:t xml:space="preserve">ey identify that </w:t>
          </w:r>
          <w:r w:rsidRPr="00546500">
            <w:t>meet the</w:t>
          </w:r>
          <w:r>
            <w:t>ir</w:t>
          </w:r>
          <w:r w:rsidRPr="00546500">
            <w:t xml:space="preserve"> need for self-expression and enjoyment</w:t>
          </w:r>
          <w:r>
            <w:t>. For example:</w:t>
          </w:r>
        </w:p>
        <w:p w:rsidR="00734A19" w:rsidRDefault="00734A19" w:rsidP="000C5567">
          <w:r>
            <w:t>Allow students to</w:t>
          </w:r>
          <w:r w:rsidRPr="00546500">
            <w:t xml:space="preserve"> select </w:t>
          </w:r>
          <w:r>
            <w:t xml:space="preserve">an activity and participate in it </w:t>
          </w:r>
          <w:r w:rsidRPr="00546500">
            <w:t xml:space="preserve">outside of </w:t>
          </w:r>
          <w:r>
            <w:t xml:space="preserve">physical education throughout the duration of the physical education course, then provide the student with an opportunity to rate their participation in the activity in reference to self-expression and personal enjoyment. </w:t>
          </w:r>
        </w:p>
        <w:p w:rsidR="00734A19" w:rsidRDefault="00734A19" w:rsidP="000C5567">
          <w:r w:rsidRPr="00546500">
            <w:t xml:space="preserve">At the end of the </w:t>
          </w:r>
          <w:r>
            <w:t>course,</w:t>
          </w:r>
          <w:r w:rsidRPr="00546500">
            <w:t xml:space="preserve"> students will submit a </w:t>
          </w:r>
          <w:r>
            <w:t>paper describing their experience in the activity. The paper should include the following information:</w:t>
          </w:r>
        </w:p>
        <w:p w:rsidR="00734A19" w:rsidRPr="00160783" w:rsidRDefault="00734A19" w:rsidP="0092579B">
          <w:pPr>
            <w:pStyle w:val="ListParagraph"/>
            <w:numPr>
              <w:ilvl w:val="0"/>
              <w:numId w:val="71"/>
            </w:numPr>
            <w:spacing w:before="0" w:after="0" w:line="240" w:lineRule="auto"/>
            <w:ind w:left="342"/>
          </w:pPr>
          <w:r>
            <w:t>Identify the physical activity.</w:t>
          </w:r>
        </w:p>
        <w:p w:rsidR="00734A19" w:rsidRPr="00160783" w:rsidRDefault="00734A19" w:rsidP="0092579B">
          <w:pPr>
            <w:pStyle w:val="ListParagraph"/>
            <w:numPr>
              <w:ilvl w:val="0"/>
              <w:numId w:val="71"/>
            </w:numPr>
            <w:spacing w:before="0" w:after="0" w:line="240" w:lineRule="auto"/>
            <w:ind w:left="342"/>
          </w:pPr>
          <w:r>
            <w:t>Confirm participation throughout the physical education course.</w:t>
          </w:r>
        </w:p>
        <w:p w:rsidR="00734A19" w:rsidRPr="00160783" w:rsidRDefault="00734A19" w:rsidP="0092579B">
          <w:pPr>
            <w:pStyle w:val="ListParagraph"/>
            <w:numPr>
              <w:ilvl w:val="0"/>
              <w:numId w:val="71"/>
            </w:numPr>
            <w:spacing w:before="0" w:after="0" w:line="240" w:lineRule="auto"/>
            <w:ind w:left="342"/>
          </w:pPr>
          <w:r>
            <w:t>Identify</w:t>
          </w:r>
          <w:r w:rsidRPr="00160783">
            <w:t xml:space="preserve"> why </w:t>
          </w:r>
          <w:r>
            <w:t>the activity was selected as it</w:t>
          </w:r>
          <w:r w:rsidRPr="00160783">
            <w:t xml:space="preserve"> relates </w:t>
          </w:r>
          <w:r>
            <w:t>to</w:t>
          </w:r>
          <w:r w:rsidRPr="00160783">
            <w:t xml:space="preserve"> choice </w:t>
          </w:r>
          <w:r>
            <w:t>and</w:t>
          </w:r>
          <w:r w:rsidRPr="00160783">
            <w:t xml:space="preserve"> personal interests</w:t>
          </w:r>
          <w:r>
            <w:t>.</w:t>
          </w:r>
        </w:p>
        <w:p w:rsidR="00734A19" w:rsidRPr="00160783" w:rsidRDefault="00734A19" w:rsidP="0092579B">
          <w:pPr>
            <w:pStyle w:val="ListParagraph"/>
            <w:numPr>
              <w:ilvl w:val="0"/>
              <w:numId w:val="71"/>
            </w:numPr>
            <w:spacing w:before="0" w:after="0" w:line="240" w:lineRule="auto"/>
            <w:ind w:left="342"/>
          </w:pPr>
          <w:r>
            <w:t>Provide an experience</w:t>
          </w:r>
          <w:r w:rsidRPr="00160783">
            <w:t xml:space="preserve"> </w:t>
          </w:r>
          <w:r>
            <w:t>in the activity that was</w:t>
          </w:r>
          <w:r w:rsidRPr="00160783">
            <w:t xml:space="preserve"> fun and memorable</w:t>
          </w:r>
          <w:r>
            <w:t>.</w:t>
          </w:r>
        </w:p>
        <w:p w:rsidR="00734A19" w:rsidRDefault="00734A19" w:rsidP="0092579B">
          <w:pPr>
            <w:pStyle w:val="ListParagraph"/>
            <w:numPr>
              <w:ilvl w:val="0"/>
              <w:numId w:val="71"/>
            </w:numPr>
            <w:spacing w:before="0" w:after="0" w:line="240" w:lineRule="auto"/>
            <w:ind w:left="342"/>
          </w:pPr>
          <w:r>
            <w:t>Identify if participation in the activity will continue beyond the physical education course and provide a rationale.</w:t>
          </w:r>
        </w:p>
        <w:p w:rsidR="00734A19" w:rsidRPr="00160783" w:rsidRDefault="00734A19" w:rsidP="0092579B">
          <w:pPr>
            <w:pStyle w:val="ListParagraph"/>
            <w:numPr>
              <w:ilvl w:val="0"/>
              <w:numId w:val="71"/>
            </w:numPr>
            <w:spacing w:before="0" w:after="0" w:line="240" w:lineRule="auto"/>
            <w:ind w:left="342"/>
          </w:pPr>
          <w:r>
            <w:t>Identify that after participation, they may have chosen something different.</w:t>
          </w:r>
        </w:p>
        <w:p w:rsidR="00734A19" w:rsidRDefault="00734A19" w:rsidP="000C5567">
          <w:pPr>
            <w:pStyle w:val="Heading2"/>
            <w:rPr>
              <w:lang w:bidi="ar-SA"/>
            </w:rPr>
          </w:pPr>
          <w:r>
            <w:rPr>
              <w:lang w:bidi="ar-SA"/>
            </w:rPr>
            <w:lastRenderedPageBreak/>
            <w:t>Directions</w:t>
          </w:r>
        </w:p>
        <w:p w:rsidR="00734A19" w:rsidRPr="000F75B3" w:rsidRDefault="00734A19" w:rsidP="000C5567">
          <w:pPr>
            <w:rPr>
              <w:rFonts w:cs="Calibri"/>
            </w:rPr>
          </w:pPr>
          <w:r w:rsidRPr="00546500">
            <w:t>Students must select a physical activity outside of classroom hours i</w:t>
          </w:r>
          <w:r w:rsidR="00916FB1">
            <w:t xml:space="preserve">n which they will participate </w:t>
          </w:r>
          <w:r w:rsidRPr="00546500">
            <w:t xml:space="preserve">during this </w:t>
          </w:r>
          <w:r>
            <w:t>course.</w:t>
          </w:r>
          <w:r w:rsidR="00916FB1">
            <w:t xml:space="preserve"> </w:t>
          </w:r>
          <w:r w:rsidRPr="00546500">
            <w:t xml:space="preserve">At the end of the </w:t>
          </w:r>
          <w:r>
            <w:t>course,</w:t>
          </w:r>
          <w:r w:rsidRPr="00546500">
            <w:t xml:space="preserve"> students will submit a maximum of a one-page typed paper</w:t>
          </w:r>
          <w:r>
            <w:t xml:space="preserve"> that will include the following six required content areas:</w:t>
          </w:r>
        </w:p>
        <w:p w:rsidR="00734A19" w:rsidRPr="00160783" w:rsidRDefault="00734A19" w:rsidP="00916FB1">
          <w:pPr>
            <w:pStyle w:val="ListParagraph"/>
            <w:numPr>
              <w:ilvl w:val="0"/>
              <w:numId w:val="71"/>
            </w:numPr>
            <w:spacing w:before="0" w:after="0" w:line="240" w:lineRule="auto"/>
            <w:ind w:left="630"/>
          </w:pPr>
          <w:r>
            <w:t>Identify the physical activity.</w:t>
          </w:r>
        </w:p>
        <w:p w:rsidR="00734A19" w:rsidRPr="00160783" w:rsidRDefault="00734A19" w:rsidP="00916FB1">
          <w:pPr>
            <w:pStyle w:val="ListParagraph"/>
            <w:numPr>
              <w:ilvl w:val="0"/>
              <w:numId w:val="71"/>
            </w:numPr>
            <w:spacing w:before="0" w:after="0" w:line="240" w:lineRule="auto"/>
            <w:ind w:left="630"/>
          </w:pPr>
          <w:r>
            <w:t>Confirm participation throughout the physical education course.</w:t>
          </w:r>
        </w:p>
        <w:p w:rsidR="00734A19" w:rsidRPr="00160783" w:rsidRDefault="00734A19" w:rsidP="00916FB1">
          <w:pPr>
            <w:pStyle w:val="ListParagraph"/>
            <w:numPr>
              <w:ilvl w:val="0"/>
              <w:numId w:val="71"/>
            </w:numPr>
            <w:spacing w:before="0" w:after="0" w:line="240" w:lineRule="auto"/>
            <w:ind w:left="630"/>
          </w:pPr>
          <w:r>
            <w:t>Identify</w:t>
          </w:r>
          <w:r w:rsidRPr="00160783">
            <w:t xml:space="preserve"> why </w:t>
          </w:r>
          <w:r>
            <w:t>the activity was selected as it</w:t>
          </w:r>
          <w:r w:rsidRPr="00160783">
            <w:t xml:space="preserve"> relates </w:t>
          </w:r>
          <w:r>
            <w:t>to</w:t>
          </w:r>
          <w:r w:rsidRPr="00160783">
            <w:t xml:space="preserve"> choice </w:t>
          </w:r>
          <w:r>
            <w:t>and</w:t>
          </w:r>
          <w:r w:rsidRPr="00160783">
            <w:t xml:space="preserve"> personal interests</w:t>
          </w:r>
          <w:r>
            <w:t>.</w:t>
          </w:r>
        </w:p>
        <w:p w:rsidR="00734A19" w:rsidRPr="00160783" w:rsidRDefault="00734A19" w:rsidP="00916FB1">
          <w:pPr>
            <w:pStyle w:val="ListParagraph"/>
            <w:numPr>
              <w:ilvl w:val="0"/>
              <w:numId w:val="71"/>
            </w:numPr>
            <w:spacing w:before="0" w:after="0" w:line="240" w:lineRule="auto"/>
            <w:ind w:left="630"/>
          </w:pPr>
          <w:r>
            <w:t>Provide an experience</w:t>
          </w:r>
          <w:r w:rsidRPr="00160783">
            <w:t xml:space="preserve"> </w:t>
          </w:r>
          <w:r>
            <w:t>in the activity that was</w:t>
          </w:r>
          <w:r w:rsidRPr="00160783">
            <w:t xml:space="preserve"> fun and memorable</w:t>
          </w:r>
          <w:r>
            <w:t>.</w:t>
          </w:r>
        </w:p>
        <w:p w:rsidR="00734A19" w:rsidRDefault="00734A19" w:rsidP="00916FB1">
          <w:pPr>
            <w:pStyle w:val="ListParagraph"/>
            <w:numPr>
              <w:ilvl w:val="0"/>
              <w:numId w:val="71"/>
            </w:numPr>
            <w:spacing w:before="0" w:after="0" w:line="240" w:lineRule="auto"/>
            <w:ind w:left="630"/>
          </w:pPr>
          <w:r>
            <w:t>Identify if participation in the activity will continue beyond the physical education course and provide a rationale.</w:t>
          </w:r>
        </w:p>
        <w:p w:rsidR="00734A19" w:rsidRDefault="00734A19" w:rsidP="00916FB1">
          <w:pPr>
            <w:pStyle w:val="ListParagraph"/>
            <w:numPr>
              <w:ilvl w:val="0"/>
              <w:numId w:val="71"/>
            </w:numPr>
            <w:spacing w:before="0" w:after="0" w:line="240" w:lineRule="auto"/>
            <w:ind w:left="630"/>
          </w:pPr>
          <w:r>
            <w:t>Identify that after participation, they may have chosen something different.</w:t>
          </w:r>
        </w:p>
        <w:p w:rsidR="00734A19" w:rsidRPr="009E7409" w:rsidRDefault="00734A19" w:rsidP="000C5567">
          <w:pPr>
            <w:pStyle w:val="Heading3"/>
          </w:pPr>
          <w:r>
            <w:t xml:space="preserve">9.5.3.1 </w:t>
          </w:r>
          <w:r w:rsidRPr="009E7409">
            <w:t>Checklist</w:t>
          </w:r>
          <w:r>
            <w:t>/Rubric</w:t>
          </w:r>
        </w:p>
        <w:tbl>
          <w:tblPr>
            <w:tblStyle w:val="TableGrid"/>
            <w:tblW w:w="0" w:type="auto"/>
            <w:tblLook w:val="04A0" w:firstRow="1" w:lastRow="0" w:firstColumn="1" w:lastColumn="0" w:noHBand="0" w:noVBand="1"/>
            <w:tblDescription w:val="9.5.3.1 Checklist/Rubric"/>
          </w:tblPr>
          <w:tblGrid>
            <w:gridCol w:w="2088"/>
            <w:gridCol w:w="7128"/>
          </w:tblGrid>
          <w:tr w:rsidR="00734A19" w:rsidTr="001D1A9C">
            <w:trPr>
              <w:trHeight w:val="800"/>
              <w:tblHeader/>
            </w:trPr>
            <w:tc>
              <w:tcPr>
                <w:tcW w:w="2088" w:type="dxa"/>
              </w:tcPr>
              <w:p w:rsidR="00734A19" w:rsidRPr="00160783" w:rsidRDefault="00734A19" w:rsidP="000C5567">
                <w:r>
                  <w:t>9 points</w:t>
                </w:r>
              </w:p>
            </w:tc>
            <w:tc>
              <w:tcPr>
                <w:tcW w:w="7128" w:type="dxa"/>
              </w:tcPr>
              <w:p w:rsidR="00734A19" w:rsidRPr="00160783" w:rsidRDefault="00734A19" w:rsidP="0092579B">
                <w:pPr>
                  <w:pStyle w:val="ListParagraph"/>
                  <w:numPr>
                    <w:ilvl w:val="0"/>
                    <w:numId w:val="71"/>
                  </w:numPr>
                  <w:spacing w:before="0" w:after="0" w:line="240" w:lineRule="auto"/>
                  <w:ind w:left="342"/>
                </w:pPr>
                <w:r>
                  <w:t>All six requirements are met</w:t>
                </w:r>
                <w:r w:rsidR="00916FB1">
                  <w:t>.</w:t>
                </w:r>
              </w:p>
            </w:tc>
          </w:tr>
          <w:tr w:rsidR="00734A19" w:rsidTr="001D1A9C">
            <w:tc>
              <w:tcPr>
                <w:tcW w:w="2088" w:type="dxa"/>
              </w:tcPr>
              <w:p w:rsidR="00734A19" w:rsidRPr="00160783" w:rsidRDefault="00734A19" w:rsidP="000C5567">
                <w:r>
                  <w:t>6 points</w:t>
                </w:r>
              </w:p>
            </w:tc>
            <w:tc>
              <w:tcPr>
                <w:tcW w:w="7128" w:type="dxa"/>
              </w:tcPr>
              <w:p w:rsidR="00734A19" w:rsidRPr="00160783" w:rsidRDefault="00916FB1" w:rsidP="0092579B">
                <w:pPr>
                  <w:pStyle w:val="ListParagraph"/>
                  <w:numPr>
                    <w:ilvl w:val="0"/>
                    <w:numId w:val="71"/>
                  </w:numPr>
                  <w:spacing w:before="0" w:after="0" w:line="240" w:lineRule="auto"/>
                  <w:ind w:left="342"/>
                </w:pPr>
                <w:r>
                  <w:t>One of the requirements are</w:t>
                </w:r>
                <w:r w:rsidR="00734A19">
                  <w:t xml:space="preserve"> missing</w:t>
                </w:r>
                <w:r>
                  <w:t>.</w:t>
                </w:r>
              </w:p>
            </w:tc>
          </w:tr>
          <w:tr w:rsidR="00734A19" w:rsidTr="001D1A9C">
            <w:tc>
              <w:tcPr>
                <w:tcW w:w="2088" w:type="dxa"/>
              </w:tcPr>
              <w:p w:rsidR="00734A19" w:rsidRPr="00160783" w:rsidRDefault="00734A19" w:rsidP="000C5567">
                <w:r>
                  <w:t>3 points</w:t>
                </w:r>
              </w:p>
            </w:tc>
            <w:tc>
              <w:tcPr>
                <w:tcW w:w="7128" w:type="dxa"/>
              </w:tcPr>
              <w:p w:rsidR="00734A19" w:rsidRPr="00160783" w:rsidRDefault="00916FB1" w:rsidP="0092579B">
                <w:pPr>
                  <w:pStyle w:val="ListParagraph"/>
                  <w:numPr>
                    <w:ilvl w:val="0"/>
                    <w:numId w:val="71"/>
                  </w:numPr>
                  <w:spacing w:before="0" w:after="0" w:line="240" w:lineRule="auto"/>
                  <w:ind w:left="342"/>
                </w:pPr>
                <w:r>
                  <w:t>Two of the requirements are</w:t>
                </w:r>
                <w:r w:rsidR="00734A19">
                  <w:t xml:space="preserve"> missing</w:t>
                </w:r>
                <w:r>
                  <w:t>.</w:t>
                </w:r>
              </w:p>
            </w:tc>
          </w:tr>
          <w:tr w:rsidR="00734A19" w:rsidTr="001D1A9C">
            <w:tc>
              <w:tcPr>
                <w:tcW w:w="2088" w:type="dxa"/>
              </w:tcPr>
              <w:p w:rsidR="00734A19" w:rsidRPr="00160783" w:rsidRDefault="00734A19" w:rsidP="000C5567">
                <w:r>
                  <w:t>0 points</w:t>
                </w:r>
              </w:p>
            </w:tc>
            <w:tc>
              <w:tcPr>
                <w:tcW w:w="7128" w:type="dxa"/>
              </w:tcPr>
              <w:p w:rsidR="00734A19" w:rsidRPr="00160783" w:rsidRDefault="00916FB1" w:rsidP="0092579B">
                <w:pPr>
                  <w:pStyle w:val="ListParagraph"/>
                  <w:numPr>
                    <w:ilvl w:val="0"/>
                    <w:numId w:val="71"/>
                  </w:numPr>
                  <w:spacing w:before="0" w:after="0" w:line="240" w:lineRule="auto"/>
                  <w:ind w:left="342"/>
                </w:pPr>
                <w:r>
                  <w:t>Three or more of the requirements are</w:t>
                </w:r>
                <w:r w:rsidR="00734A19">
                  <w:t xml:space="preserve"> missing</w:t>
                </w:r>
                <w:r>
                  <w:t>.</w:t>
                </w:r>
              </w:p>
              <w:p w:rsidR="00734A19" w:rsidRPr="00160783" w:rsidRDefault="00734A19" w:rsidP="00916FB1">
                <w:pPr>
                  <w:pStyle w:val="ListParagraph"/>
                  <w:ind w:left="342"/>
                </w:pPr>
                <w:r w:rsidRPr="00160783">
                  <w:t>Or</w:t>
                </w:r>
                <w:r w:rsidR="00916FB1">
                  <w:t>, s</w:t>
                </w:r>
                <w:r w:rsidRPr="00160783">
                  <w:t>tudent did not submit paper</w:t>
                </w:r>
                <w:r w:rsidR="00916FB1">
                  <w:t>.</w:t>
                </w:r>
              </w:p>
            </w:tc>
          </w:tr>
        </w:tbl>
        <w:p w:rsidR="00734A19" w:rsidRDefault="00734A19" w:rsidP="000C5567">
          <w:pPr>
            <w:rPr>
              <w:rFonts w:cs="Calibri"/>
            </w:rPr>
          </w:pPr>
          <w:r>
            <w:rPr>
              <w:rFonts w:cs="Calibri"/>
            </w:rPr>
            <w:t xml:space="preserve">Scoring guide: To successfully address this </w:t>
          </w:r>
          <w:r w:rsidR="00916FB1">
            <w:rPr>
              <w:rFonts w:cs="Calibri"/>
            </w:rPr>
            <w:t>benchmark, students must score three</w:t>
          </w:r>
          <w:r>
            <w:rPr>
              <w:rFonts w:cs="Calibri"/>
            </w:rPr>
            <w:t xml:space="preserve"> points.</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DC5B43" w:rsidRDefault="00DC5B43" w:rsidP="00DC5B43">
          <w:pPr>
            <w:spacing w:before="120" w:after="0"/>
            <w:rPr>
              <w:rFonts w:cs="Calibri"/>
            </w:rPr>
          </w:pPr>
          <w:r>
            <w:rPr>
              <w:rFonts w:cs="Calibri"/>
            </w:rPr>
            <w:br w:type="page"/>
          </w:r>
        </w:p>
      </w:sdtContent>
    </w:sdt>
    <w:sdt>
      <w:sdtPr>
        <w:rPr>
          <w:iCs/>
          <w:color w:val="000000" w:themeColor="text2"/>
          <w:sz w:val="20"/>
          <w:szCs w:val="20"/>
        </w:rPr>
        <w:id w:val="873743874"/>
        <w:docPartObj>
          <w:docPartGallery w:val="Cover Pages"/>
          <w:docPartUnique/>
        </w:docPartObj>
      </w:sdtPr>
      <w:sdtEndPr/>
      <w:sdtContent>
        <w:p w:rsidR="00734A19" w:rsidRDefault="00734A19" w:rsidP="00AB65FF">
          <w:r>
            <w:rPr>
              <w:noProof/>
              <w:lang w:bidi="ar-SA"/>
            </w:rPr>
            <w:drawing>
              <wp:inline distT="0" distB="0" distL="0" distR="0" wp14:anchorId="28A55F85" wp14:editId="6B4E3CFE">
                <wp:extent cx="2901212" cy="609600"/>
                <wp:effectExtent l="0" t="0" r="0" b="0"/>
                <wp:docPr id="29" name="Picture 29"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734A19" w:rsidRPr="005D2330" w:rsidRDefault="00734A19" w:rsidP="000C5567">
          <w:pPr>
            <w:pStyle w:val="Heading1"/>
          </w:pPr>
          <w:r>
            <w:t>Grade 9: Standard 5</w:t>
          </w:r>
        </w:p>
        <w:p w:rsidR="00734A19" w:rsidRPr="00C558C4" w:rsidRDefault="00734A19" w:rsidP="000C5567">
          <w:pPr>
            <w:pStyle w:val="Default"/>
            <w:rPr>
              <w:sz w:val="22"/>
              <w:szCs w:val="22"/>
            </w:rPr>
          </w:pPr>
          <w:r w:rsidRPr="00C558C4">
            <w:rPr>
              <w:sz w:val="22"/>
              <w:szCs w:val="22"/>
            </w:rPr>
            <w:t>Recognizes the value of physical activity for health, enjoyment, ch</w:t>
          </w:r>
          <w:r w:rsidR="006E1EF0">
            <w:rPr>
              <w:sz w:val="22"/>
              <w:szCs w:val="22"/>
            </w:rPr>
            <w:t>allenge, self-expression, and</w:t>
          </w:r>
          <w:bookmarkStart w:id="1" w:name="_GoBack"/>
          <w:bookmarkEnd w:id="1"/>
          <w:r w:rsidRPr="00C558C4">
            <w:rPr>
              <w:sz w:val="22"/>
              <w:szCs w:val="22"/>
            </w:rPr>
            <w:t xml:space="preserve"> social interaction. </w:t>
          </w:r>
        </w:p>
        <w:p w:rsidR="00734A19" w:rsidRDefault="00734A19" w:rsidP="0092579B">
          <w:pPr>
            <w:pStyle w:val="ListParagraph"/>
            <w:numPr>
              <w:ilvl w:val="0"/>
              <w:numId w:val="72"/>
            </w:numPr>
            <w:rPr>
              <w:rFonts w:cs="Calibri"/>
            </w:rPr>
          </w:pPr>
          <w:r w:rsidRPr="00A023C6">
            <w:rPr>
              <w:rFonts w:cs="Calibri"/>
            </w:rPr>
            <w:t>Focus</w:t>
          </w:r>
          <w:r>
            <w:rPr>
              <w:rFonts w:cs="Calibri"/>
            </w:rPr>
            <w:t xml:space="preserve"> Area: </w:t>
          </w:r>
          <w:r w:rsidR="00916FB1">
            <w:rPr>
              <w:rFonts w:cs="Calibri"/>
            </w:rPr>
            <w:t>Social i</w:t>
          </w:r>
          <w:r w:rsidRPr="00A023C6">
            <w:rPr>
              <w:rFonts w:cs="Calibri"/>
            </w:rPr>
            <w:t>nteraction</w:t>
          </w:r>
        </w:p>
        <w:p w:rsidR="00734A19" w:rsidRPr="00A023C6" w:rsidRDefault="00734A19" w:rsidP="0092579B">
          <w:pPr>
            <w:pStyle w:val="ListParagraph"/>
            <w:numPr>
              <w:ilvl w:val="0"/>
              <w:numId w:val="72"/>
            </w:numPr>
            <w:rPr>
              <w:rFonts w:cs="Calibri"/>
            </w:rPr>
          </w:pPr>
          <w:r>
            <w:rPr>
              <w:rFonts w:cs="Calibri"/>
            </w:rPr>
            <w:t>Benchmark 9.5.4.1:</w:t>
          </w:r>
          <w:r w:rsidRPr="00A023C6">
            <w:rPr>
              <w:rFonts w:cs="Calibri"/>
            </w:rPr>
            <w:t xml:space="preserve"> Identify the opportunity for social support in a self-selected physical activity or dance</w:t>
          </w:r>
          <w:r>
            <w:rPr>
              <w:rFonts w:cs="Calibri"/>
            </w:rPr>
            <w:t>.</w:t>
          </w:r>
        </w:p>
        <w:p w:rsidR="00734A19" w:rsidRPr="008E09D4" w:rsidRDefault="00734A19" w:rsidP="005D4525">
          <w:pPr>
            <w:pStyle w:val="Heading2"/>
          </w:pPr>
          <w:r>
            <w:t>Assessment Task</w:t>
          </w:r>
        </w:p>
        <w:p w:rsidR="00734A19" w:rsidRPr="005E3FC1" w:rsidRDefault="00734A19" w:rsidP="005E3FC1">
          <w:r>
            <w:t>Exit Slip: S</w:t>
          </w:r>
          <w:r w:rsidRPr="008717B6">
            <w:t xml:space="preserve">tudents will </w:t>
          </w:r>
          <w:r>
            <w:t>identify a local</w:t>
          </w:r>
          <w:r w:rsidRPr="008717B6">
            <w:t xml:space="preserve"> </w:t>
          </w:r>
          <w:r>
            <w:t>team</w:t>
          </w:r>
          <w:r w:rsidRPr="008717B6">
            <w:t>,</w:t>
          </w:r>
          <w:r>
            <w:t xml:space="preserve"> club, community organization or class</w:t>
          </w:r>
          <w:r w:rsidRPr="008717B6">
            <w:t xml:space="preserve"> </w:t>
          </w:r>
          <w:r>
            <w:t xml:space="preserve">that </w:t>
          </w:r>
          <w:r w:rsidRPr="008717B6">
            <w:t>provide</w:t>
          </w:r>
          <w:r w:rsidR="00916FB1">
            <w:t>s</w:t>
          </w:r>
          <w:r w:rsidRPr="008717B6">
            <w:t xml:space="preserve"> </w:t>
          </w:r>
          <w:r>
            <w:t xml:space="preserve">social </w:t>
          </w:r>
          <w:r w:rsidRPr="008717B6">
            <w:t>support for a physical activity that interests them.</w:t>
          </w:r>
        </w:p>
        <w:p w:rsidR="00734A19" w:rsidRPr="00BE3444" w:rsidRDefault="00734A19" w:rsidP="000C5567">
          <w:pPr>
            <w:pStyle w:val="Heading2"/>
            <w:rPr>
              <w:lang w:bidi="ar-SA"/>
            </w:rPr>
          </w:pPr>
          <w:r>
            <w:rPr>
              <w:lang w:bidi="ar-SA"/>
            </w:rPr>
            <w:t>Guidelines</w:t>
          </w:r>
        </w:p>
        <w:p w:rsidR="00824F63" w:rsidRDefault="00824F63" w:rsidP="00824F63">
          <w:r>
            <w:t xml:space="preserve">This sample assessment aligns with the </w:t>
          </w:r>
          <w:hyperlink r:id="rId47" w:history="1">
            <w:r>
              <w:rPr>
                <w:rStyle w:val="Hyperlink"/>
              </w:rPr>
              <w:t xml:space="preserve">2018 Minnesota K-12 Academic </w:t>
            </w:r>
            <w:r w:rsidRPr="00632D0F">
              <w:rPr>
                <w:rStyle w:val="Hyperlink"/>
              </w:rPr>
              <w:t>Standards in Physical Education and Grade-Level Benchmarks</w:t>
            </w:r>
          </w:hyperlink>
          <w:r>
            <w:t>. Teachers can use the sample as is, modify it to fit a curriculum, or use it to create an original assessment that is more appropriate to the school’s teaching environment and needs.</w:t>
          </w:r>
        </w:p>
        <w:p w:rsidR="00734A19" w:rsidRPr="00092C8F" w:rsidRDefault="00734A19" w:rsidP="000C5567">
          <w:pPr>
            <w:rPr>
              <w:rFonts w:cs="Calibri"/>
            </w:rPr>
          </w:pPr>
          <w:r>
            <w:t>This example focuses on</w:t>
          </w:r>
          <w:r>
            <w:rPr>
              <w:rFonts w:cs="Calibri"/>
            </w:rPr>
            <w:t xml:space="preserve"> student self-selection of</w:t>
          </w:r>
          <w:r w:rsidRPr="00092C8F">
            <w:rPr>
              <w:rFonts w:cs="Calibri"/>
            </w:rPr>
            <w:t xml:space="preserve"> </w:t>
          </w:r>
          <w:r>
            <w:rPr>
              <w:rFonts w:cs="Calibri"/>
            </w:rPr>
            <w:t xml:space="preserve">a </w:t>
          </w:r>
          <w:r w:rsidRPr="00092C8F">
            <w:rPr>
              <w:rFonts w:cs="Calibri"/>
            </w:rPr>
            <w:t>physical activity or dance</w:t>
          </w:r>
          <w:r>
            <w:rPr>
              <w:rFonts w:cs="Calibri"/>
            </w:rPr>
            <w:t>,</w:t>
          </w:r>
          <w:r w:rsidRPr="00092C8F">
            <w:rPr>
              <w:rFonts w:cs="Calibri"/>
            </w:rPr>
            <w:t xml:space="preserve"> </w:t>
          </w:r>
          <w:r>
            <w:rPr>
              <w:rFonts w:cs="Calibri"/>
            </w:rPr>
            <w:t xml:space="preserve">and </w:t>
          </w:r>
          <w:r w:rsidR="00916FB1">
            <w:rPr>
              <w:rFonts w:cs="Calibri"/>
            </w:rPr>
            <w:t>identifies</w:t>
          </w:r>
          <w:r>
            <w:rPr>
              <w:rFonts w:cs="Calibri"/>
            </w:rPr>
            <w:t xml:space="preserve"> how it provides</w:t>
          </w:r>
          <w:r w:rsidRPr="00092C8F">
            <w:rPr>
              <w:rFonts w:cs="Calibri"/>
            </w:rPr>
            <w:t xml:space="preserve"> social support</w:t>
          </w:r>
          <w:r>
            <w:rPr>
              <w:rFonts w:cs="Calibri"/>
            </w:rPr>
            <w:t xml:space="preserve">. </w:t>
          </w:r>
        </w:p>
        <w:p w:rsidR="00734A19" w:rsidRDefault="00734A19" w:rsidP="000C5567">
          <w:r>
            <w:t xml:space="preserve">During class discussion, generate a list of local teams, clubs, and community organizations that provide physical activity opportunities for students. </w:t>
          </w:r>
        </w:p>
        <w:p w:rsidR="00734A19" w:rsidRDefault="00734A19" w:rsidP="000C5567">
          <w:r>
            <w:t xml:space="preserve">Students should have the opportunity to identify a physical activity they are interested in pursuing outside of the school setting and determine which community resource can provide the opportunity for participation in that activity. </w:t>
          </w:r>
        </w:p>
        <w:p w:rsidR="00734A19" w:rsidRDefault="00734A19" w:rsidP="000C5567">
          <w:pPr>
            <w:pStyle w:val="Heading2"/>
            <w:rPr>
              <w:lang w:bidi="ar-SA"/>
            </w:rPr>
          </w:pPr>
          <w:r>
            <w:rPr>
              <w:lang w:bidi="ar-SA"/>
            </w:rPr>
            <w:t>Directions</w:t>
          </w:r>
        </w:p>
        <w:p w:rsidR="00734A19" w:rsidRPr="00242DB8" w:rsidRDefault="00734A19" w:rsidP="000C5567">
          <w:r w:rsidRPr="008717B6">
            <w:t xml:space="preserve">At the end of class, students will complete </w:t>
          </w:r>
          <w:r w:rsidR="00916FB1">
            <w:t xml:space="preserve">three questions on an Exit Slip </w:t>
          </w:r>
          <w:r w:rsidRPr="008717B6">
            <w:t>identifying an activity available that provides an opportunity to engage in this activity with others.</w:t>
          </w:r>
        </w:p>
        <w:p w:rsidR="00734A19" w:rsidRPr="00493487" w:rsidRDefault="00734A19" w:rsidP="000C5567">
          <w:pPr>
            <w:pStyle w:val="Heading3"/>
            <w:rPr>
              <w:rFonts w:cs="Calibri"/>
            </w:rPr>
          </w:pPr>
          <w:r>
            <w:lastRenderedPageBreak/>
            <w:t>Exit Slip</w:t>
          </w:r>
        </w:p>
        <w:tbl>
          <w:tblPr>
            <w:tblStyle w:val="TableGrid"/>
            <w:tblW w:w="0" w:type="auto"/>
            <w:tblLook w:val="04A0" w:firstRow="1" w:lastRow="0" w:firstColumn="1" w:lastColumn="0" w:noHBand="0" w:noVBand="1"/>
            <w:tblDescription w:val="Exit Slip"/>
          </w:tblPr>
          <w:tblGrid>
            <w:gridCol w:w="10070"/>
          </w:tblGrid>
          <w:tr w:rsidR="00734A19" w:rsidTr="000C5567">
            <w:trPr>
              <w:cantSplit/>
              <w:tblHeader/>
            </w:trPr>
            <w:tc>
              <w:tcPr>
                <w:tcW w:w="10296" w:type="dxa"/>
              </w:tcPr>
              <w:p w:rsidR="00734A19" w:rsidRDefault="00734A19" w:rsidP="000C5567">
                <w:pPr>
                  <w:rPr>
                    <w:rFonts w:cs="Calibri"/>
                  </w:rPr>
                </w:pPr>
                <w:r w:rsidRPr="0041221E">
                  <w:rPr>
                    <w:rFonts w:cs="Calibri"/>
                  </w:rPr>
                  <w:t>N</w:t>
                </w:r>
                <w:r>
                  <w:rPr>
                    <w:rFonts w:cs="Calibri"/>
                  </w:rPr>
                  <w:t>ame__________</w:t>
                </w:r>
              </w:p>
              <w:p w:rsidR="00734A19" w:rsidRDefault="00164BE9" w:rsidP="000C5567">
                <w:pPr>
                  <w:rPr>
                    <w:rFonts w:cs="Calibri"/>
                  </w:rPr>
                </w:pPr>
                <w:r>
                  <w:rPr>
                    <w:rFonts w:cs="Calibri"/>
                  </w:rPr>
                  <w:t>Instructions: Answer the two</w:t>
                </w:r>
                <w:r w:rsidR="00734A19">
                  <w:rPr>
                    <w:rFonts w:cs="Calibri"/>
                  </w:rPr>
                  <w:t xml:space="preserve"> questions below.</w:t>
                </w:r>
              </w:p>
              <w:p w:rsidR="00734A19" w:rsidRDefault="00734A19" w:rsidP="0092579B">
                <w:pPr>
                  <w:pStyle w:val="NumberListLevel1"/>
                  <w:numPr>
                    <w:ilvl w:val="0"/>
                    <w:numId w:val="75"/>
                  </w:numPr>
                </w:pPr>
                <w:r>
                  <w:t>Identify one (1) physical a</w:t>
                </w:r>
                <w:r w:rsidRPr="008717B6">
                  <w:t>ctivity of interest to you that could provide social experiences</w:t>
                </w:r>
                <w:r>
                  <w:t xml:space="preserve">.  </w:t>
                </w:r>
              </w:p>
              <w:p w:rsidR="00734A19" w:rsidRDefault="00734A19" w:rsidP="001D1A9C">
                <w:pPr>
                  <w:pStyle w:val="NumberListLevel1"/>
                  <w:ind w:left="342" w:hanging="342"/>
                </w:pPr>
                <w:r>
                  <w:t>Explain the potential social experience.</w:t>
                </w:r>
              </w:p>
              <w:p w:rsidR="00734A19" w:rsidRPr="0041221E" w:rsidRDefault="00734A19" w:rsidP="001D1A9C">
                <w:pPr>
                  <w:pStyle w:val="NumberListLevel1"/>
                  <w:ind w:left="342" w:hanging="342"/>
                </w:pPr>
                <w:r w:rsidRPr="008717B6">
                  <w:t>Identify one (1) “out of school” team or club, or community organization, or community classes that offer the activity that interests you.</w:t>
                </w:r>
              </w:p>
            </w:tc>
          </w:tr>
        </w:tbl>
        <w:p w:rsidR="00734A19" w:rsidRDefault="00734A19" w:rsidP="000C5567">
          <w:pPr>
            <w:rPr>
              <w:rFonts w:cs="Calibri"/>
            </w:rPr>
          </w:pPr>
          <w:r>
            <w:rPr>
              <w:rFonts w:cs="Calibri"/>
            </w:rPr>
            <w:t>Scoring g</w:t>
          </w:r>
          <w:r w:rsidRPr="008717B6">
            <w:rPr>
              <w:rFonts w:cs="Calibri"/>
            </w:rPr>
            <w:t>uide</w:t>
          </w:r>
          <w:r>
            <w:rPr>
              <w:rFonts w:cs="Calibri"/>
            </w:rPr>
            <w:t xml:space="preserve">: </w:t>
          </w:r>
          <w:r w:rsidRPr="008717B6">
            <w:rPr>
              <w:rFonts w:cs="Calibri"/>
            </w:rPr>
            <w:t xml:space="preserve">In order to address this benchmark, students must provide acceptable answers to </w:t>
          </w:r>
          <w:r>
            <w:rPr>
              <w:rFonts w:cs="Calibri"/>
            </w:rPr>
            <w:t xml:space="preserve">all </w:t>
          </w:r>
          <w:r w:rsidR="00916FB1">
            <w:rPr>
              <w:rFonts w:cs="Calibri"/>
            </w:rPr>
            <w:t>three</w:t>
          </w:r>
          <w:r w:rsidRPr="008717B6">
            <w:rPr>
              <w:rFonts w:cs="Calibri"/>
            </w:rPr>
            <w:t xml:space="preserve"> questions.  </w:t>
          </w:r>
        </w:p>
        <w:p w:rsidR="00A511B1" w:rsidRDefault="00A511B1" w:rsidP="00A511B1">
          <w:pPr>
            <w:rPr>
              <w:b/>
            </w:rPr>
          </w:pPr>
          <w:r>
            <w:t xml:space="preserve">This scoring guide is </w:t>
          </w:r>
          <w:r>
            <w:rPr>
              <w:rFonts w:cs="Calibri"/>
              <w:bCs/>
              <w:color w:val="000000"/>
              <w:lang w:bidi="ar-SA"/>
            </w:rPr>
            <w:t>an example</w:t>
          </w:r>
          <w:r>
            <w:t xml:space="preserve">; the teacher should determine appropriate passing scores for the assessment depending on the </w:t>
          </w:r>
          <w:r>
            <w:rPr>
              <w:lang w:bidi="ar-SA"/>
            </w:rPr>
            <w:t xml:space="preserve">context of their teaching environment (e.g., </w:t>
          </w:r>
          <w:r w:rsidR="00AA2533">
            <w:rPr>
              <w:lang w:bidi="ar-SA"/>
            </w:rPr>
            <w:t xml:space="preserve">time, </w:t>
          </w:r>
          <w:r>
            <w:rPr>
              <w:lang w:bidi="ar-SA"/>
            </w:rPr>
            <w:t>space, number of students, availability of equipment).</w:t>
          </w:r>
        </w:p>
        <w:p w:rsidR="00734A19" w:rsidRPr="004C6623" w:rsidRDefault="006E1EF0" w:rsidP="00A511B1">
          <w:pPr>
            <w:pStyle w:val="Caption"/>
            <w:rPr>
              <w:sz w:val="22"/>
              <w:szCs w:val="22"/>
            </w:rPr>
          </w:pPr>
        </w:p>
      </w:sdtContent>
    </w:sdt>
    <w:sectPr w:rsidR="00734A19" w:rsidRPr="004C6623" w:rsidSect="00B437C8">
      <w:footerReference w:type="first" r:id="rId48"/>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3B" w:rsidRDefault="006C153B" w:rsidP="00D91FF4">
      <w:r>
        <w:separator/>
      </w:r>
    </w:p>
  </w:endnote>
  <w:endnote w:type="continuationSeparator" w:id="0">
    <w:p w:rsidR="006C153B" w:rsidRDefault="006C153B"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53B" w:rsidRPr="00B437C8" w:rsidRDefault="006C153B"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3B" w:rsidRDefault="006C153B" w:rsidP="00D91FF4">
      <w:r>
        <w:separator/>
      </w:r>
    </w:p>
  </w:footnote>
  <w:footnote w:type="continuationSeparator" w:id="0">
    <w:p w:rsidR="006C153B" w:rsidRDefault="006C153B"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4BF"/>
    <w:multiLevelType w:val="hybridMultilevel"/>
    <w:tmpl w:val="76EE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357C8"/>
    <w:multiLevelType w:val="hybridMultilevel"/>
    <w:tmpl w:val="CC8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37ED"/>
    <w:multiLevelType w:val="hybridMultilevel"/>
    <w:tmpl w:val="60CC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E19C0"/>
    <w:multiLevelType w:val="hybridMultilevel"/>
    <w:tmpl w:val="22D8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25199"/>
    <w:multiLevelType w:val="hybridMultilevel"/>
    <w:tmpl w:val="672A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D7C83"/>
    <w:multiLevelType w:val="hybridMultilevel"/>
    <w:tmpl w:val="FE70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243B9"/>
    <w:multiLevelType w:val="hybridMultilevel"/>
    <w:tmpl w:val="E4CCF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E585A"/>
    <w:multiLevelType w:val="hybridMultilevel"/>
    <w:tmpl w:val="749C2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E3377"/>
    <w:multiLevelType w:val="hybridMultilevel"/>
    <w:tmpl w:val="4758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0114B"/>
    <w:multiLevelType w:val="hybridMultilevel"/>
    <w:tmpl w:val="334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E76DA"/>
    <w:multiLevelType w:val="hybridMultilevel"/>
    <w:tmpl w:val="D1DE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E595F"/>
    <w:multiLevelType w:val="hybridMultilevel"/>
    <w:tmpl w:val="B5C0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82C3F"/>
    <w:multiLevelType w:val="hybridMultilevel"/>
    <w:tmpl w:val="721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28568D"/>
    <w:multiLevelType w:val="hybridMultilevel"/>
    <w:tmpl w:val="4986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20DE2"/>
    <w:multiLevelType w:val="hybridMultilevel"/>
    <w:tmpl w:val="8D18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A904B0"/>
    <w:multiLevelType w:val="hybridMultilevel"/>
    <w:tmpl w:val="0DC8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14BC0"/>
    <w:multiLevelType w:val="hybridMultilevel"/>
    <w:tmpl w:val="A866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E3505"/>
    <w:multiLevelType w:val="hybridMultilevel"/>
    <w:tmpl w:val="740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8C2E71"/>
    <w:multiLevelType w:val="hybridMultilevel"/>
    <w:tmpl w:val="ABD8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1A4427"/>
    <w:multiLevelType w:val="hybridMultilevel"/>
    <w:tmpl w:val="7D0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67D52"/>
    <w:multiLevelType w:val="hybridMultilevel"/>
    <w:tmpl w:val="244C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8141D1"/>
    <w:multiLevelType w:val="hybridMultilevel"/>
    <w:tmpl w:val="3D02D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FA52471"/>
    <w:multiLevelType w:val="hybridMultilevel"/>
    <w:tmpl w:val="8F34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CD4513"/>
    <w:multiLevelType w:val="hybridMultilevel"/>
    <w:tmpl w:val="C8867034"/>
    <w:lvl w:ilvl="0" w:tplc="04090001">
      <w:start w:val="1"/>
      <w:numFmt w:val="bullet"/>
      <w:lvlText w:val=""/>
      <w:lvlJc w:val="left"/>
      <w:pPr>
        <w:ind w:left="720" w:hanging="360"/>
      </w:pPr>
      <w:rPr>
        <w:rFonts w:ascii="Symbol" w:hAnsi="Symbol" w:hint="default"/>
      </w:rPr>
    </w:lvl>
    <w:lvl w:ilvl="1" w:tplc="A3E6626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414A4"/>
    <w:multiLevelType w:val="hybridMultilevel"/>
    <w:tmpl w:val="327E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5747C2"/>
    <w:multiLevelType w:val="hybridMultilevel"/>
    <w:tmpl w:val="690C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173688"/>
    <w:multiLevelType w:val="hybridMultilevel"/>
    <w:tmpl w:val="97D4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920841"/>
    <w:multiLevelType w:val="hybridMultilevel"/>
    <w:tmpl w:val="C05AD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FC5DC2"/>
    <w:multiLevelType w:val="hybridMultilevel"/>
    <w:tmpl w:val="3A10E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9728B1"/>
    <w:multiLevelType w:val="hybridMultilevel"/>
    <w:tmpl w:val="6BA86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3C7C1A"/>
    <w:multiLevelType w:val="hybridMultilevel"/>
    <w:tmpl w:val="AD6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425FC0"/>
    <w:multiLevelType w:val="hybridMultilevel"/>
    <w:tmpl w:val="2050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35644D"/>
    <w:multiLevelType w:val="hybridMultilevel"/>
    <w:tmpl w:val="457C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0750B"/>
    <w:multiLevelType w:val="hybridMultilevel"/>
    <w:tmpl w:val="DFF6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490794"/>
    <w:multiLevelType w:val="hybridMultilevel"/>
    <w:tmpl w:val="3460BC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4B4BB7"/>
    <w:multiLevelType w:val="hybridMultilevel"/>
    <w:tmpl w:val="6DA2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B12D9F"/>
    <w:multiLevelType w:val="hybridMultilevel"/>
    <w:tmpl w:val="B28E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8A289C"/>
    <w:multiLevelType w:val="hybridMultilevel"/>
    <w:tmpl w:val="2136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842110"/>
    <w:multiLevelType w:val="hybridMultilevel"/>
    <w:tmpl w:val="573E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AC39B2"/>
    <w:multiLevelType w:val="hybridMultilevel"/>
    <w:tmpl w:val="43A0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AE035A"/>
    <w:multiLevelType w:val="hybridMultilevel"/>
    <w:tmpl w:val="6F84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861445"/>
    <w:multiLevelType w:val="hybridMultilevel"/>
    <w:tmpl w:val="869E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494545"/>
    <w:multiLevelType w:val="hybridMultilevel"/>
    <w:tmpl w:val="69F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D14CF8"/>
    <w:multiLevelType w:val="hybridMultilevel"/>
    <w:tmpl w:val="1B5875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12135D7"/>
    <w:multiLevelType w:val="hybridMultilevel"/>
    <w:tmpl w:val="7982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54B44"/>
    <w:multiLevelType w:val="hybridMultilevel"/>
    <w:tmpl w:val="6F4A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294420"/>
    <w:multiLevelType w:val="hybridMultilevel"/>
    <w:tmpl w:val="60D2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2D5901"/>
    <w:multiLevelType w:val="hybridMultilevel"/>
    <w:tmpl w:val="8D128A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1" w15:restartNumberingAfterBreak="0">
    <w:nsid w:val="54965634"/>
    <w:multiLevelType w:val="hybridMultilevel"/>
    <w:tmpl w:val="C488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2B749A"/>
    <w:multiLevelType w:val="hybridMultilevel"/>
    <w:tmpl w:val="0B5E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31355D"/>
    <w:multiLevelType w:val="hybridMultilevel"/>
    <w:tmpl w:val="D550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0D6849"/>
    <w:multiLevelType w:val="hybridMultilevel"/>
    <w:tmpl w:val="1BD4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1966D8"/>
    <w:multiLevelType w:val="hybridMultilevel"/>
    <w:tmpl w:val="724C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A862E1"/>
    <w:multiLevelType w:val="hybridMultilevel"/>
    <w:tmpl w:val="365E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EA494F"/>
    <w:multiLevelType w:val="hybridMultilevel"/>
    <w:tmpl w:val="6532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011D62"/>
    <w:multiLevelType w:val="hybridMultilevel"/>
    <w:tmpl w:val="C068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D61A8A"/>
    <w:multiLevelType w:val="hybridMultilevel"/>
    <w:tmpl w:val="895CF3B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0" w15:restartNumberingAfterBreak="0">
    <w:nsid w:val="628E210A"/>
    <w:multiLevelType w:val="hybridMultilevel"/>
    <w:tmpl w:val="568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8F13A7"/>
    <w:multiLevelType w:val="hybridMultilevel"/>
    <w:tmpl w:val="530E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E96E89"/>
    <w:multiLevelType w:val="hybridMultilevel"/>
    <w:tmpl w:val="B698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152EE3"/>
    <w:multiLevelType w:val="hybridMultilevel"/>
    <w:tmpl w:val="0B72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B108AB"/>
    <w:multiLevelType w:val="hybridMultilevel"/>
    <w:tmpl w:val="7810983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6E503C94"/>
    <w:multiLevelType w:val="hybridMultilevel"/>
    <w:tmpl w:val="5568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F978F6"/>
    <w:multiLevelType w:val="hybridMultilevel"/>
    <w:tmpl w:val="F9C8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CD4C49"/>
    <w:multiLevelType w:val="hybridMultilevel"/>
    <w:tmpl w:val="A918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314C62"/>
    <w:multiLevelType w:val="hybridMultilevel"/>
    <w:tmpl w:val="7984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5C7485"/>
    <w:multiLevelType w:val="hybridMultilevel"/>
    <w:tmpl w:val="A3A0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195306"/>
    <w:multiLevelType w:val="hybridMultilevel"/>
    <w:tmpl w:val="9654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0640AE"/>
    <w:multiLevelType w:val="hybridMultilevel"/>
    <w:tmpl w:val="1218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5A3E6F"/>
    <w:multiLevelType w:val="hybridMultilevel"/>
    <w:tmpl w:val="C7F4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25340C"/>
    <w:multiLevelType w:val="hybridMultilevel"/>
    <w:tmpl w:val="EA22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36"/>
  </w:num>
  <w:num w:numId="4">
    <w:abstractNumId w:val="20"/>
  </w:num>
  <w:num w:numId="5">
    <w:abstractNumId w:val="68"/>
  </w:num>
  <w:num w:numId="6">
    <w:abstractNumId w:val="37"/>
  </w:num>
  <w:num w:numId="7">
    <w:abstractNumId w:val="3"/>
  </w:num>
  <w:num w:numId="8">
    <w:abstractNumId w:val="21"/>
  </w:num>
  <w:num w:numId="9">
    <w:abstractNumId w:val="29"/>
  </w:num>
  <w:num w:numId="10">
    <w:abstractNumId w:val="24"/>
  </w:num>
  <w:num w:numId="11">
    <w:abstractNumId w:val="34"/>
  </w:num>
  <w:num w:numId="12">
    <w:abstractNumId w:val="43"/>
  </w:num>
  <w:num w:numId="13">
    <w:abstractNumId w:val="31"/>
  </w:num>
  <w:num w:numId="14">
    <w:abstractNumId w:val="38"/>
  </w:num>
  <w:num w:numId="15">
    <w:abstractNumId w:val="40"/>
  </w:num>
  <w:num w:numId="16">
    <w:abstractNumId w:val="61"/>
  </w:num>
  <w:num w:numId="17">
    <w:abstractNumId w:val="16"/>
  </w:num>
  <w:num w:numId="18">
    <w:abstractNumId w:val="30"/>
  </w:num>
  <w:num w:numId="19">
    <w:abstractNumId w:val="33"/>
  </w:num>
  <w:num w:numId="20">
    <w:abstractNumId w:val="9"/>
  </w:num>
  <w:num w:numId="21">
    <w:abstractNumId w:val="26"/>
  </w:num>
  <w:num w:numId="22">
    <w:abstractNumId w:val="73"/>
  </w:num>
  <w:num w:numId="23">
    <w:abstractNumId w:val="32"/>
  </w:num>
  <w:num w:numId="24">
    <w:abstractNumId w:val="72"/>
  </w:num>
  <w:num w:numId="25">
    <w:abstractNumId w:val="4"/>
  </w:num>
  <w:num w:numId="26">
    <w:abstractNumId w:val="59"/>
  </w:num>
  <w:num w:numId="27">
    <w:abstractNumId w:val="53"/>
  </w:num>
  <w:num w:numId="28">
    <w:abstractNumId w:val="69"/>
  </w:num>
  <w:num w:numId="29">
    <w:abstractNumId w:val="19"/>
  </w:num>
  <w:num w:numId="30">
    <w:abstractNumId w:val="60"/>
  </w:num>
  <w:num w:numId="31">
    <w:abstractNumId w:val="48"/>
  </w:num>
  <w:num w:numId="32">
    <w:abstractNumId w:val="15"/>
  </w:num>
  <w:num w:numId="33">
    <w:abstractNumId w:val="51"/>
  </w:num>
  <w:num w:numId="34">
    <w:abstractNumId w:val="39"/>
  </w:num>
  <w:num w:numId="35">
    <w:abstractNumId w:val="18"/>
  </w:num>
  <w:num w:numId="36">
    <w:abstractNumId w:val="63"/>
  </w:num>
  <w:num w:numId="37">
    <w:abstractNumId w:val="50"/>
  </w:num>
  <w:num w:numId="38">
    <w:abstractNumId w:val="45"/>
  </w:num>
  <w:num w:numId="39">
    <w:abstractNumId w:val="57"/>
  </w:num>
  <w:num w:numId="40">
    <w:abstractNumId w:val="46"/>
  </w:num>
  <w:num w:numId="41">
    <w:abstractNumId w:val="22"/>
  </w:num>
  <w:num w:numId="42">
    <w:abstractNumId w:val="42"/>
  </w:num>
  <w:num w:numId="43">
    <w:abstractNumId w:val="65"/>
  </w:num>
  <w:num w:numId="44">
    <w:abstractNumId w:val="17"/>
  </w:num>
  <w:num w:numId="45">
    <w:abstractNumId w:val="6"/>
  </w:num>
  <w:num w:numId="46">
    <w:abstractNumId w:val="66"/>
  </w:num>
  <w:num w:numId="47">
    <w:abstractNumId w:val="28"/>
  </w:num>
  <w:num w:numId="48">
    <w:abstractNumId w:val="62"/>
  </w:num>
  <w:num w:numId="49">
    <w:abstractNumId w:val="10"/>
  </w:num>
  <w:num w:numId="50">
    <w:abstractNumId w:val="1"/>
  </w:num>
  <w:num w:numId="51">
    <w:abstractNumId w:val="11"/>
  </w:num>
  <w:num w:numId="52">
    <w:abstractNumId w:val="47"/>
  </w:num>
  <w:num w:numId="53">
    <w:abstractNumId w:val="35"/>
  </w:num>
  <w:num w:numId="54">
    <w:abstractNumId w:val="8"/>
  </w:num>
  <w:num w:numId="55">
    <w:abstractNumId w:val="49"/>
  </w:num>
  <w:num w:numId="56">
    <w:abstractNumId w:val="64"/>
  </w:num>
  <w:num w:numId="57">
    <w:abstractNumId w:val="14"/>
  </w:num>
  <w:num w:numId="58">
    <w:abstractNumId w:val="5"/>
  </w:num>
  <w:num w:numId="59">
    <w:abstractNumId w:val="70"/>
  </w:num>
  <w:num w:numId="60">
    <w:abstractNumId w:val="25"/>
  </w:num>
  <w:num w:numId="61">
    <w:abstractNumId w:val="44"/>
  </w:num>
  <w:num w:numId="62">
    <w:abstractNumId w:val="54"/>
  </w:num>
  <w:num w:numId="63">
    <w:abstractNumId w:val="41"/>
  </w:num>
  <w:num w:numId="64">
    <w:abstractNumId w:val="67"/>
  </w:num>
  <w:num w:numId="65">
    <w:abstractNumId w:val="58"/>
  </w:num>
  <w:num w:numId="66">
    <w:abstractNumId w:val="23"/>
  </w:num>
  <w:num w:numId="67">
    <w:abstractNumId w:val="12"/>
  </w:num>
  <w:num w:numId="68">
    <w:abstractNumId w:val="56"/>
  </w:num>
  <w:num w:numId="69">
    <w:abstractNumId w:val="52"/>
  </w:num>
  <w:num w:numId="70">
    <w:abstractNumId w:val="0"/>
  </w:num>
  <w:num w:numId="71">
    <w:abstractNumId w:val="55"/>
  </w:num>
  <w:num w:numId="72">
    <w:abstractNumId w:val="71"/>
  </w:num>
  <w:num w:numId="73">
    <w:abstractNumId w:val="2"/>
  </w:num>
  <w:num w:numId="74">
    <w:abstractNumId w:val="13"/>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19"/>
    <w:rsid w:val="000003C4"/>
    <w:rsid w:val="00002DEC"/>
    <w:rsid w:val="000065AC"/>
    <w:rsid w:val="00006A0A"/>
    <w:rsid w:val="000136DE"/>
    <w:rsid w:val="00021F9D"/>
    <w:rsid w:val="00040C79"/>
    <w:rsid w:val="00064B90"/>
    <w:rsid w:val="000722DA"/>
    <w:rsid w:val="00073127"/>
    <w:rsid w:val="0007374A"/>
    <w:rsid w:val="00077A06"/>
    <w:rsid w:val="00080404"/>
    <w:rsid w:val="00084742"/>
    <w:rsid w:val="00092FB4"/>
    <w:rsid w:val="000B0A75"/>
    <w:rsid w:val="000B2E68"/>
    <w:rsid w:val="000B7F5D"/>
    <w:rsid w:val="000C3708"/>
    <w:rsid w:val="000C3761"/>
    <w:rsid w:val="000C5567"/>
    <w:rsid w:val="000C7373"/>
    <w:rsid w:val="000E313B"/>
    <w:rsid w:val="000E3E9D"/>
    <w:rsid w:val="000F4BB1"/>
    <w:rsid w:val="00135082"/>
    <w:rsid w:val="001354B9"/>
    <w:rsid w:val="00135DC7"/>
    <w:rsid w:val="00147ED1"/>
    <w:rsid w:val="001500D6"/>
    <w:rsid w:val="00154FD0"/>
    <w:rsid w:val="00157C41"/>
    <w:rsid w:val="0016050A"/>
    <w:rsid w:val="0016451B"/>
    <w:rsid w:val="00164BE9"/>
    <w:rsid w:val="001661D9"/>
    <w:rsid w:val="001708EC"/>
    <w:rsid w:val="001925A8"/>
    <w:rsid w:val="0019673D"/>
    <w:rsid w:val="00197518"/>
    <w:rsid w:val="00197F44"/>
    <w:rsid w:val="001A46BB"/>
    <w:rsid w:val="001B6FD0"/>
    <w:rsid w:val="001B7D48"/>
    <w:rsid w:val="001C3208"/>
    <w:rsid w:val="001C55E0"/>
    <w:rsid w:val="001D1A9C"/>
    <w:rsid w:val="001E5573"/>
    <w:rsid w:val="001E5ECF"/>
    <w:rsid w:val="00211CA3"/>
    <w:rsid w:val="00222A49"/>
    <w:rsid w:val="0022552E"/>
    <w:rsid w:val="00227E68"/>
    <w:rsid w:val="00232F7C"/>
    <w:rsid w:val="00236CB0"/>
    <w:rsid w:val="00257AF5"/>
    <w:rsid w:val="00261247"/>
    <w:rsid w:val="00264652"/>
    <w:rsid w:val="0026674F"/>
    <w:rsid w:val="00280071"/>
    <w:rsid w:val="002807DF"/>
    <w:rsid w:val="00282084"/>
    <w:rsid w:val="00291052"/>
    <w:rsid w:val="002A12EA"/>
    <w:rsid w:val="002B57CC"/>
    <w:rsid w:val="002B5E79"/>
    <w:rsid w:val="002C0859"/>
    <w:rsid w:val="002C4D0D"/>
    <w:rsid w:val="002E1723"/>
    <w:rsid w:val="002E7098"/>
    <w:rsid w:val="002F1947"/>
    <w:rsid w:val="00306D94"/>
    <w:rsid w:val="003125DF"/>
    <w:rsid w:val="00330A0B"/>
    <w:rsid w:val="00335736"/>
    <w:rsid w:val="003563D2"/>
    <w:rsid w:val="00376FA5"/>
    <w:rsid w:val="00377673"/>
    <w:rsid w:val="003A1479"/>
    <w:rsid w:val="003A1813"/>
    <w:rsid w:val="003B2B0A"/>
    <w:rsid w:val="003B7D82"/>
    <w:rsid w:val="003C03D3"/>
    <w:rsid w:val="003C4644"/>
    <w:rsid w:val="003C5BE3"/>
    <w:rsid w:val="003D7F72"/>
    <w:rsid w:val="003F5F5F"/>
    <w:rsid w:val="00405544"/>
    <w:rsid w:val="00413A7C"/>
    <w:rsid w:val="004141DD"/>
    <w:rsid w:val="00443DC4"/>
    <w:rsid w:val="00452B8A"/>
    <w:rsid w:val="00461804"/>
    <w:rsid w:val="004643F7"/>
    <w:rsid w:val="00466810"/>
    <w:rsid w:val="0047706A"/>
    <w:rsid w:val="004816B5"/>
    <w:rsid w:val="00483616"/>
    <w:rsid w:val="00483DD2"/>
    <w:rsid w:val="00494E6F"/>
    <w:rsid w:val="004A1B4D"/>
    <w:rsid w:val="004A58DD"/>
    <w:rsid w:val="004A6119"/>
    <w:rsid w:val="004B47DC"/>
    <w:rsid w:val="004B4DDA"/>
    <w:rsid w:val="004C3961"/>
    <w:rsid w:val="004E3DF6"/>
    <w:rsid w:val="004E75B3"/>
    <w:rsid w:val="004F04BA"/>
    <w:rsid w:val="004F0EFF"/>
    <w:rsid w:val="0050093F"/>
    <w:rsid w:val="00514788"/>
    <w:rsid w:val="00542C8B"/>
    <w:rsid w:val="0054371B"/>
    <w:rsid w:val="0054606E"/>
    <w:rsid w:val="00547E68"/>
    <w:rsid w:val="0056615E"/>
    <w:rsid w:val="005666F2"/>
    <w:rsid w:val="0057515F"/>
    <w:rsid w:val="005764FB"/>
    <w:rsid w:val="0058227B"/>
    <w:rsid w:val="005B1EC2"/>
    <w:rsid w:val="005B2DDF"/>
    <w:rsid w:val="005B4AE7"/>
    <w:rsid w:val="005B53B0"/>
    <w:rsid w:val="005C16D8"/>
    <w:rsid w:val="005D4207"/>
    <w:rsid w:val="005D4525"/>
    <w:rsid w:val="005D45B3"/>
    <w:rsid w:val="005D5716"/>
    <w:rsid w:val="005E32D9"/>
    <w:rsid w:val="005E3FC1"/>
    <w:rsid w:val="005F6005"/>
    <w:rsid w:val="00601B3F"/>
    <w:rsid w:val="006064AB"/>
    <w:rsid w:val="00621BD2"/>
    <w:rsid w:val="00622BB5"/>
    <w:rsid w:val="00647184"/>
    <w:rsid w:val="00652D74"/>
    <w:rsid w:val="00655345"/>
    <w:rsid w:val="0065683E"/>
    <w:rsid w:val="00670ABA"/>
    <w:rsid w:val="00672536"/>
    <w:rsid w:val="00681EDC"/>
    <w:rsid w:val="00683D66"/>
    <w:rsid w:val="0068649F"/>
    <w:rsid w:val="00687189"/>
    <w:rsid w:val="00697CCC"/>
    <w:rsid w:val="006B13B7"/>
    <w:rsid w:val="006B2942"/>
    <w:rsid w:val="006B3994"/>
    <w:rsid w:val="006C0E45"/>
    <w:rsid w:val="006C153B"/>
    <w:rsid w:val="006D4829"/>
    <w:rsid w:val="006E18EC"/>
    <w:rsid w:val="006E1EF0"/>
    <w:rsid w:val="006F3B38"/>
    <w:rsid w:val="00703012"/>
    <w:rsid w:val="007137A4"/>
    <w:rsid w:val="00734A19"/>
    <w:rsid w:val="007454C9"/>
    <w:rsid w:val="0074778B"/>
    <w:rsid w:val="0077225E"/>
    <w:rsid w:val="007857F7"/>
    <w:rsid w:val="00793F48"/>
    <w:rsid w:val="007969AA"/>
    <w:rsid w:val="007B35B2"/>
    <w:rsid w:val="007D1FFF"/>
    <w:rsid w:val="007D42A0"/>
    <w:rsid w:val="007E685C"/>
    <w:rsid w:val="007F1A36"/>
    <w:rsid w:val="007F6108"/>
    <w:rsid w:val="007F7097"/>
    <w:rsid w:val="00806678"/>
    <w:rsid w:val="008067A6"/>
    <w:rsid w:val="008140CC"/>
    <w:rsid w:val="00824F63"/>
    <w:rsid w:val="008251B3"/>
    <w:rsid w:val="00837E08"/>
    <w:rsid w:val="00844F1D"/>
    <w:rsid w:val="00846F64"/>
    <w:rsid w:val="0084731A"/>
    <w:rsid w:val="0084749F"/>
    <w:rsid w:val="00864202"/>
    <w:rsid w:val="00883B55"/>
    <w:rsid w:val="008A76FD"/>
    <w:rsid w:val="008B5443"/>
    <w:rsid w:val="008B7A1E"/>
    <w:rsid w:val="008C7EEB"/>
    <w:rsid w:val="008D0DEF"/>
    <w:rsid w:val="008D2256"/>
    <w:rsid w:val="008D5E3D"/>
    <w:rsid w:val="008E09D4"/>
    <w:rsid w:val="008E3EE8"/>
    <w:rsid w:val="008F7133"/>
    <w:rsid w:val="00904F0A"/>
    <w:rsid w:val="00905BC6"/>
    <w:rsid w:val="0090737A"/>
    <w:rsid w:val="00916FB1"/>
    <w:rsid w:val="0092579B"/>
    <w:rsid w:val="009434BB"/>
    <w:rsid w:val="0094786F"/>
    <w:rsid w:val="0096108C"/>
    <w:rsid w:val="00963BA0"/>
    <w:rsid w:val="00967764"/>
    <w:rsid w:val="009758B2"/>
    <w:rsid w:val="009810EE"/>
    <w:rsid w:val="009837DB"/>
    <w:rsid w:val="00984CC9"/>
    <w:rsid w:val="00990E51"/>
    <w:rsid w:val="00991ED5"/>
    <w:rsid w:val="0099233F"/>
    <w:rsid w:val="009B4D6E"/>
    <w:rsid w:val="009B54A0"/>
    <w:rsid w:val="009C6405"/>
    <w:rsid w:val="009F6B2C"/>
    <w:rsid w:val="009F6D79"/>
    <w:rsid w:val="00A30799"/>
    <w:rsid w:val="00A476C1"/>
    <w:rsid w:val="00A511B1"/>
    <w:rsid w:val="00A57FE8"/>
    <w:rsid w:val="00A64ECE"/>
    <w:rsid w:val="00A66185"/>
    <w:rsid w:val="00A71CAD"/>
    <w:rsid w:val="00A731A2"/>
    <w:rsid w:val="00A827B0"/>
    <w:rsid w:val="00A827C1"/>
    <w:rsid w:val="00A835DA"/>
    <w:rsid w:val="00A86C82"/>
    <w:rsid w:val="00A92AFF"/>
    <w:rsid w:val="00A93F40"/>
    <w:rsid w:val="00A96F93"/>
    <w:rsid w:val="00AA2533"/>
    <w:rsid w:val="00AA2F2E"/>
    <w:rsid w:val="00AB1F46"/>
    <w:rsid w:val="00AB65FF"/>
    <w:rsid w:val="00AD122F"/>
    <w:rsid w:val="00AD39DA"/>
    <w:rsid w:val="00AD5DFE"/>
    <w:rsid w:val="00AE5772"/>
    <w:rsid w:val="00AF22AD"/>
    <w:rsid w:val="00AF5107"/>
    <w:rsid w:val="00AF6C27"/>
    <w:rsid w:val="00B06264"/>
    <w:rsid w:val="00B07C8F"/>
    <w:rsid w:val="00B275D4"/>
    <w:rsid w:val="00B312F2"/>
    <w:rsid w:val="00B437C8"/>
    <w:rsid w:val="00B61640"/>
    <w:rsid w:val="00B75051"/>
    <w:rsid w:val="00B77CC5"/>
    <w:rsid w:val="00B81795"/>
    <w:rsid w:val="00B859DE"/>
    <w:rsid w:val="00BC276F"/>
    <w:rsid w:val="00BC4D61"/>
    <w:rsid w:val="00BC588A"/>
    <w:rsid w:val="00BD0E59"/>
    <w:rsid w:val="00BE0288"/>
    <w:rsid w:val="00BE3444"/>
    <w:rsid w:val="00C05A8E"/>
    <w:rsid w:val="00C12441"/>
    <w:rsid w:val="00C12D2F"/>
    <w:rsid w:val="00C277A8"/>
    <w:rsid w:val="00C309AE"/>
    <w:rsid w:val="00C365CE"/>
    <w:rsid w:val="00C417EB"/>
    <w:rsid w:val="00C528AE"/>
    <w:rsid w:val="00C6662E"/>
    <w:rsid w:val="00C90830"/>
    <w:rsid w:val="00CA5D23"/>
    <w:rsid w:val="00CE0FEE"/>
    <w:rsid w:val="00CE45B0"/>
    <w:rsid w:val="00CF1393"/>
    <w:rsid w:val="00CF4F3A"/>
    <w:rsid w:val="00D0014D"/>
    <w:rsid w:val="00D059F7"/>
    <w:rsid w:val="00D22819"/>
    <w:rsid w:val="00D2475D"/>
    <w:rsid w:val="00D33929"/>
    <w:rsid w:val="00D511F0"/>
    <w:rsid w:val="00D54EE5"/>
    <w:rsid w:val="00D63F82"/>
    <w:rsid w:val="00D640FC"/>
    <w:rsid w:val="00D70F7D"/>
    <w:rsid w:val="00D761F7"/>
    <w:rsid w:val="00D91FF4"/>
    <w:rsid w:val="00D92929"/>
    <w:rsid w:val="00D93C2E"/>
    <w:rsid w:val="00D970A5"/>
    <w:rsid w:val="00DB4967"/>
    <w:rsid w:val="00DC00AE"/>
    <w:rsid w:val="00DC1A1C"/>
    <w:rsid w:val="00DC22CF"/>
    <w:rsid w:val="00DC5B43"/>
    <w:rsid w:val="00DE4DAA"/>
    <w:rsid w:val="00DE50CB"/>
    <w:rsid w:val="00DF311B"/>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522A"/>
    <w:rsid w:val="00E66DA5"/>
    <w:rsid w:val="00E7286B"/>
    <w:rsid w:val="00E7358D"/>
    <w:rsid w:val="00E76267"/>
    <w:rsid w:val="00EA535B"/>
    <w:rsid w:val="00EC579D"/>
    <w:rsid w:val="00ED5BDC"/>
    <w:rsid w:val="00ED7DAC"/>
    <w:rsid w:val="00EE1B93"/>
    <w:rsid w:val="00F067A6"/>
    <w:rsid w:val="00F20B25"/>
    <w:rsid w:val="00F212F3"/>
    <w:rsid w:val="00F278C3"/>
    <w:rsid w:val="00F3338D"/>
    <w:rsid w:val="00F5760B"/>
    <w:rsid w:val="00F66807"/>
    <w:rsid w:val="00F70C03"/>
    <w:rsid w:val="00F9084A"/>
    <w:rsid w:val="00FB6E40"/>
    <w:rsid w:val="00FD1CCB"/>
    <w:rsid w:val="00FD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041A84"/>
  <w15:chartTrackingRefBased/>
  <w15:docId w15:val="{97337533-A292-4E48-A17A-F1E3B50E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1"/>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
      </w:numPr>
      <w:spacing w:before="120" w:after="120" w:line="240" w:lineRule="auto"/>
      <w:ind w:left="1080"/>
    </w:pPr>
  </w:style>
  <w:style w:type="character" w:customStyle="1" w:styleId="ListParagraphChar">
    <w:name w:val="List Paragraph Char"/>
    <w:basedOn w:val="DefaultParagraphFont"/>
    <w:link w:val="ListParagraph"/>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paragraph" w:customStyle="1" w:styleId="Default">
    <w:name w:val="Default"/>
    <w:rsid w:val="00734A19"/>
    <w:pPr>
      <w:autoSpaceDE w:val="0"/>
      <w:autoSpaceDN w:val="0"/>
      <w:adjustRightInd w:val="0"/>
      <w:spacing w:before="0" w:line="240" w:lineRule="auto"/>
    </w:pPr>
    <w:rPr>
      <w:rFonts w:cs="Calibri"/>
      <w:color w:val="000000"/>
      <w:sz w:val="24"/>
      <w:szCs w:val="24"/>
      <w:lang w:bidi="ar-SA"/>
    </w:rPr>
  </w:style>
  <w:style w:type="character" w:customStyle="1" w:styleId="ilfuvd">
    <w:name w:val="ilfuvd"/>
    <w:basedOn w:val="DefaultParagraphFont"/>
    <w:rsid w:val="00734A19"/>
  </w:style>
  <w:style w:type="character" w:customStyle="1" w:styleId="st1">
    <w:name w:val="st1"/>
    <w:basedOn w:val="DefaultParagraphFont"/>
    <w:rsid w:val="00734A19"/>
  </w:style>
  <w:style w:type="character" w:customStyle="1" w:styleId="termtext">
    <w:name w:val="termtext"/>
    <w:basedOn w:val="DefaultParagraphFont"/>
    <w:rsid w:val="00734A19"/>
  </w:style>
  <w:style w:type="character" w:styleId="FollowedHyperlink">
    <w:name w:val="FollowedHyperlink"/>
    <w:basedOn w:val="DefaultParagraphFont"/>
    <w:semiHidden/>
    <w:unhideWhenUsed/>
    <w:rsid w:val="001354B9"/>
    <w:rPr>
      <w:color w:val="5D295F" w:themeColor="followedHyperlink"/>
      <w:u w:val="single"/>
    </w:rPr>
  </w:style>
  <w:style w:type="paragraph" w:styleId="BalloonText">
    <w:name w:val="Balloon Text"/>
    <w:basedOn w:val="Normal"/>
    <w:link w:val="BalloonTextChar"/>
    <w:semiHidden/>
    <w:unhideWhenUsed/>
    <w:rsid w:val="00EE1B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E1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18257815">
      <w:bodyDiv w:val="1"/>
      <w:marLeft w:val="0"/>
      <w:marRight w:val="0"/>
      <w:marTop w:val="0"/>
      <w:marBottom w:val="0"/>
      <w:divBdr>
        <w:top w:val="none" w:sz="0" w:space="0" w:color="auto"/>
        <w:left w:val="none" w:sz="0" w:space="0" w:color="auto"/>
        <w:bottom w:val="none" w:sz="0" w:space="0" w:color="auto"/>
        <w:right w:val="none" w:sz="0" w:space="0" w:color="auto"/>
      </w:divBdr>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89682091">
      <w:bodyDiv w:val="1"/>
      <w:marLeft w:val="0"/>
      <w:marRight w:val="0"/>
      <w:marTop w:val="0"/>
      <w:marBottom w:val="0"/>
      <w:divBdr>
        <w:top w:val="none" w:sz="0" w:space="0" w:color="auto"/>
        <w:left w:val="none" w:sz="0" w:space="0" w:color="auto"/>
        <w:bottom w:val="none" w:sz="0" w:space="0" w:color="auto"/>
        <w:right w:val="none" w:sz="0" w:space="0" w:color="auto"/>
      </w:divBdr>
    </w:div>
    <w:div w:id="274337380">
      <w:bodyDiv w:val="1"/>
      <w:marLeft w:val="0"/>
      <w:marRight w:val="0"/>
      <w:marTop w:val="0"/>
      <w:marBottom w:val="0"/>
      <w:divBdr>
        <w:top w:val="none" w:sz="0" w:space="0" w:color="auto"/>
        <w:left w:val="none" w:sz="0" w:space="0" w:color="auto"/>
        <w:bottom w:val="none" w:sz="0" w:space="0" w:color="auto"/>
        <w:right w:val="none" w:sz="0" w:space="0" w:color="auto"/>
      </w:divBdr>
    </w:div>
    <w:div w:id="363791390">
      <w:bodyDiv w:val="1"/>
      <w:marLeft w:val="0"/>
      <w:marRight w:val="0"/>
      <w:marTop w:val="0"/>
      <w:marBottom w:val="0"/>
      <w:divBdr>
        <w:top w:val="none" w:sz="0" w:space="0" w:color="auto"/>
        <w:left w:val="none" w:sz="0" w:space="0" w:color="auto"/>
        <w:bottom w:val="none" w:sz="0" w:space="0" w:color="auto"/>
        <w:right w:val="none" w:sz="0" w:space="0" w:color="auto"/>
      </w:divBdr>
    </w:div>
    <w:div w:id="431752582">
      <w:bodyDiv w:val="1"/>
      <w:marLeft w:val="0"/>
      <w:marRight w:val="0"/>
      <w:marTop w:val="0"/>
      <w:marBottom w:val="0"/>
      <w:divBdr>
        <w:top w:val="none" w:sz="0" w:space="0" w:color="auto"/>
        <w:left w:val="none" w:sz="0" w:space="0" w:color="auto"/>
        <w:bottom w:val="none" w:sz="0" w:space="0" w:color="auto"/>
        <w:right w:val="none" w:sz="0" w:space="0" w:color="auto"/>
      </w:divBdr>
    </w:div>
    <w:div w:id="534847926">
      <w:bodyDiv w:val="1"/>
      <w:marLeft w:val="0"/>
      <w:marRight w:val="0"/>
      <w:marTop w:val="0"/>
      <w:marBottom w:val="0"/>
      <w:divBdr>
        <w:top w:val="none" w:sz="0" w:space="0" w:color="auto"/>
        <w:left w:val="none" w:sz="0" w:space="0" w:color="auto"/>
        <w:bottom w:val="none" w:sz="0" w:space="0" w:color="auto"/>
        <w:right w:val="none" w:sz="0" w:space="0" w:color="auto"/>
      </w:divBdr>
    </w:div>
    <w:div w:id="631789020">
      <w:bodyDiv w:val="1"/>
      <w:marLeft w:val="0"/>
      <w:marRight w:val="0"/>
      <w:marTop w:val="0"/>
      <w:marBottom w:val="0"/>
      <w:divBdr>
        <w:top w:val="none" w:sz="0" w:space="0" w:color="auto"/>
        <w:left w:val="none" w:sz="0" w:space="0" w:color="auto"/>
        <w:bottom w:val="none" w:sz="0" w:space="0" w:color="auto"/>
        <w:right w:val="none" w:sz="0" w:space="0" w:color="auto"/>
      </w:divBdr>
    </w:div>
    <w:div w:id="768082175">
      <w:bodyDiv w:val="1"/>
      <w:marLeft w:val="0"/>
      <w:marRight w:val="0"/>
      <w:marTop w:val="0"/>
      <w:marBottom w:val="0"/>
      <w:divBdr>
        <w:top w:val="none" w:sz="0" w:space="0" w:color="auto"/>
        <w:left w:val="none" w:sz="0" w:space="0" w:color="auto"/>
        <w:bottom w:val="none" w:sz="0" w:space="0" w:color="auto"/>
        <w:right w:val="none" w:sz="0" w:space="0" w:color="auto"/>
      </w:divBdr>
    </w:div>
    <w:div w:id="803738006">
      <w:bodyDiv w:val="1"/>
      <w:marLeft w:val="0"/>
      <w:marRight w:val="0"/>
      <w:marTop w:val="0"/>
      <w:marBottom w:val="0"/>
      <w:divBdr>
        <w:top w:val="none" w:sz="0" w:space="0" w:color="auto"/>
        <w:left w:val="none" w:sz="0" w:space="0" w:color="auto"/>
        <w:bottom w:val="none" w:sz="0" w:space="0" w:color="auto"/>
        <w:right w:val="none" w:sz="0" w:space="0" w:color="auto"/>
      </w:divBdr>
    </w:div>
    <w:div w:id="1012218838">
      <w:bodyDiv w:val="1"/>
      <w:marLeft w:val="0"/>
      <w:marRight w:val="0"/>
      <w:marTop w:val="0"/>
      <w:marBottom w:val="0"/>
      <w:divBdr>
        <w:top w:val="none" w:sz="0" w:space="0" w:color="auto"/>
        <w:left w:val="none" w:sz="0" w:space="0" w:color="auto"/>
        <w:bottom w:val="none" w:sz="0" w:space="0" w:color="auto"/>
        <w:right w:val="none" w:sz="0" w:space="0" w:color="auto"/>
      </w:divBdr>
    </w:div>
    <w:div w:id="1104350885">
      <w:bodyDiv w:val="1"/>
      <w:marLeft w:val="0"/>
      <w:marRight w:val="0"/>
      <w:marTop w:val="0"/>
      <w:marBottom w:val="0"/>
      <w:divBdr>
        <w:top w:val="none" w:sz="0" w:space="0" w:color="auto"/>
        <w:left w:val="none" w:sz="0" w:space="0" w:color="auto"/>
        <w:bottom w:val="none" w:sz="0" w:space="0" w:color="auto"/>
        <w:right w:val="none" w:sz="0" w:space="0" w:color="auto"/>
      </w:divBdr>
    </w:div>
    <w:div w:id="1164396248">
      <w:bodyDiv w:val="1"/>
      <w:marLeft w:val="0"/>
      <w:marRight w:val="0"/>
      <w:marTop w:val="0"/>
      <w:marBottom w:val="0"/>
      <w:divBdr>
        <w:top w:val="none" w:sz="0" w:space="0" w:color="auto"/>
        <w:left w:val="none" w:sz="0" w:space="0" w:color="auto"/>
        <w:bottom w:val="none" w:sz="0" w:space="0" w:color="auto"/>
        <w:right w:val="none" w:sz="0" w:space="0" w:color="auto"/>
      </w:divBdr>
    </w:div>
    <w:div w:id="1225600455">
      <w:bodyDiv w:val="1"/>
      <w:marLeft w:val="0"/>
      <w:marRight w:val="0"/>
      <w:marTop w:val="0"/>
      <w:marBottom w:val="0"/>
      <w:divBdr>
        <w:top w:val="none" w:sz="0" w:space="0" w:color="auto"/>
        <w:left w:val="none" w:sz="0" w:space="0" w:color="auto"/>
        <w:bottom w:val="none" w:sz="0" w:space="0" w:color="auto"/>
        <w:right w:val="none" w:sz="0" w:space="0" w:color="auto"/>
      </w:divBdr>
    </w:div>
    <w:div w:id="1395547685">
      <w:bodyDiv w:val="1"/>
      <w:marLeft w:val="0"/>
      <w:marRight w:val="0"/>
      <w:marTop w:val="0"/>
      <w:marBottom w:val="0"/>
      <w:divBdr>
        <w:top w:val="none" w:sz="0" w:space="0" w:color="auto"/>
        <w:left w:val="none" w:sz="0" w:space="0" w:color="auto"/>
        <w:bottom w:val="none" w:sz="0" w:space="0" w:color="auto"/>
        <w:right w:val="none" w:sz="0" w:space="0" w:color="auto"/>
      </w:divBdr>
    </w:div>
    <w:div w:id="1400863170">
      <w:bodyDiv w:val="1"/>
      <w:marLeft w:val="0"/>
      <w:marRight w:val="0"/>
      <w:marTop w:val="0"/>
      <w:marBottom w:val="0"/>
      <w:divBdr>
        <w:top w:val="none" w:sz="0" w:space="0" w:color="auto"/>
        <w:left w:val="none" w:sz="0" w:space="0" w:color="auto"/>
        <w:bottom w:val="none" w:sz="0" w:space="0" w:color="auto"/>
        <w:right w:val="none" w:sz="0" w:space="0" w:color="auto"/>
      </w:divBdr>
    </w:div>
    <w:div w:id="1407652885">
      <w:bodyDiv w:val="1"/>
      <w:marLeft w:val="0"/>
      <w:marRight w:val="0"/>
      <w:marTop w:val="0"/>
      <w:marBottom w:val="0"/>
      <w:divBdr>
        <w:top w:val="none" w:sz="0" w:space="0" w:color="auto"/>
        <w:left w:val="none" w:sz="0" w:space="0" w:color="auto"/>
        <w:bottom w:val="none" w:sz="0" w:space="0" w:color="auto"/>
        <w:right w:val="none" w:sz="0" w:space="0" w:color="auto"/>
      </w:divBdr>
    </w:div>
    <w:div w:id="1511290853">
      <w:bodyDiv w:val="1"/>
      <w:marLeft w:val="0"/>
      <w:marRight w:val="0"/>
      <w:marTop w:val="0"/>
      <w:marBottom w:val="0"/>
      <w:divBdr>
        <w:top w:val="none" w:sz="0" w:space="0" w:color="auto"/>
        <w:left w:val="none" w:sz="0" w:space="0" w:color="auto"/>
        <w:bottom w:val="none" w:sz="0" w:space="0" w:color="auto"/>
        <w:right w:val="none" w:sz="0" w:space="0" w:color="auto"/>
      </w:divBdr>
    </w:div>
    <w:div w:id="1564607894">
      <w:bodyDiv w:val="1"/>
      <w:marLeft w:val="0"/>
      <w:marRight w:val="0"/>
      <w:marTop w:val="0"/>
      <w:marBottom w:val="0"/>
      <w:divBdr>
        <w:top w:val="none" w:sz="0" w:space="0" w:color="auto"/>
        <w:left w:val="none" w:sz="0" w:space="0" w:color="auto"/>
        <w:bottom w:val="none" w:sz="0" w:space="0" w:color="auto"/>
        <w:right w:val="none" w:sz="0" w:space="0" w:color="auto"/>
      </w:divBdr>
    </w:div>
    <w:div w:id="1593777247">
      <w:bodyDiv w:val="1"/>
      <w:marLeft w:val="0"/>
      <w:marRight w:val="0"/>
      <w:marTop w:val="0"/>
      <w:marBottom w:val="0"/>
      <w:divBdr>
        <w:top w:val="none" w:sz="0" w:space="0" w:color="auto"/>
        <w:left w:val="none" w:sz="0" w:space="0" w:color="auto"/>
        <w:bottom w:val="none" w:sz="0" w:space="0" w:color="auto"/>
        <w:right w:val="none" w:sz="0" w:space="0" w:color="auto"/>
      </w:divBdr>
    </w:div>
    <w:div w:id="1618639898">
      <w:bodyDiv w:val="1"/>
      <w:marLeft w:val="0"/>
      <w:marRight w:val="0"/>
      <w:marTop w:val="0"/>
      <w:marBottom w:val="0"/>
      <w:divBdr>
        <w:top w:val="none" w:sz="0" w:space="0" w:color="auto"/>
        <w:left w:val="none" w:sz="0" w:space="0" w:color="auto"/>
        <w:bottom w:val="none" w:sz="0" w:space="0" w:color="auto"/>
        <w:right w:val="none" w:sz="0" w:space="0" w:color="auto"/>
      </w:divBdr>
    </w:div>
    <w:div w:id="1623069203">
      <w:bodyDiv w:val="1"/>
      <w:marLeft w:val="0"/>
      <w:marRight w:val="0"/>
      <w:marTop w:val="0"/>
      <w:marBottom w:val="0"/>
      <w:divBdr>
        <w:top w:val="none" w:sz="0" w:space="0" w:color="auto"/>
        <w:left w:val="none" w:sz="0" w:space="0" w:color="auto"/>
        <w:bottom w:val="none" w:sz="0" w:space="0" w:color="auto"/>
        <w:right w:val="none" w:sz="0" w:space="0" w:color="auto"/>
      </w:divBdr>
    </w:div>
    <w:div w:id="1735080867">
      <w:bodyDiv w:val="1"/>
      <w:marLeft w:val="0"/>
      <w:marRight w:val="0"/>
      <w:marTop w:val="0"/>
      <w:marBottom w:val="0"/>
      <w:divBdr>
        <w:top w:val="none" w:sz="0" w:space="0" w:color="auto"/>
        <w:left w:val="none" w:sz="0" w:space="0" w:color="auto"/>
        <w:bottom w:val="none" w:sz="0" w:space="0" w:color="auto"/>
        <w:right w:val="none" w:sz="0" w:space="0" w:color="auto"/>
      </w:divBdr>
    </w:div>
    <w:div w:id="1738167211">
      <w:bodyDiv w:val="1"/>
      <w:marLeft w:val="0"/>
      <w:marRight w:val="0"/>
      <w:marTop w:val="0"/>
      <w:marBottom w:val="0"/>
      <w:divBdr>
        <w:top w:val="none" w:sz="0" w:space="0" w:color="auto"/>
        <w:left w:val="none" w:sz="0" w:space="0" w:color="auto"/>
        <w:bottom w:val="none" w:sz="0" w:space="0" w:color="auto"/>
        <w:right w:val="none" w:sz="0" w:space="0" w:color="auto"/>
      </w:divBdr>
    </w:div>
    <w:div w:id="1760903621">
      <w:bodyDiv w:val="1"/>
      <w:marLeft w:val="0"/>
      <w:marRight w:val="0"/>
      <w:marTop w:val="0"/>
      <w:marBottom w:val="0"/>
      <w:divBdr>
        <w:top w:val="none" w:sz="0" w:space="0" w:color="auto"/>
        <w:left w:val="none" w:sz="0" w:space="0" w:color="auto"/>
        <w:bottom w:val="none" w:sz="0" w:space="0" w:color="auto"/>
        <w:right w:val="none" w:sz="0" w:space="0" w:color="auto"/>
      </w:divBdr>
    </w:div>
    <w:div w:id="1969772612">
      <w:bodyDiv w:val="1"/>
      <w:marLeft w:val="0"/>
      <w:marRight w:val="0"/>
      <w:marTop w:val="0"/>
      <w:marBottom w:val="0"/>
      <w:divBdr>
        <w:top w:val="none" w:sz="0" w:space="0" w:color="auto"/>
        <w:left w:val="none" w:sz="0" w:space="0" w:color="auto"/>
        <w:bottom w:val="none" w:sz="0" w:space="0" w:color="auto"/>
        <w:right w:val="none" w:sz="0" w:space="0" w:color="auto"/>
      </w:divBdr>
    </w:div>
    <w:div w:id="1988315497">
      <w:bodyDiv w:val="1"/>
      <w:marLeft w:val="0"/>
      <w:marRight w:val="0"/>
      <w:marTop w:val="0"/>
      <w:marBottom w:val="0"/>
      <w:divBdr>
        <w:top w:val="none" w:sz="0" w:space="0" w:color="auto"/>
        <w:left w:val="none" w:sz="0" w:space="0" w:color="auto"/>
        <w:bottom w:val="none" w:sz="0" w:space="0" w:color="auto"/>
        <w:right w:val="none" w:sz="0" w:space="0" w:color="auto"/>
      </w:divBdr>
    </w:div>
    <w:div w:id="2034065439">
      <w:bodyDiv w:val="1"/>
      <w:marLeft w:val="0"/>
      <w:marRight w:val="0"/>
      <w:marTop w:val="0"/>
      <w:marBottom w:val="0"/>
      <w:divBdr>
        <w:top w:val="none" w:sz="0" w:space="0" w:color="auto"/>
        <w:left w:val="none" w:sz="0" w:space="0" w:color="auto"/>
        <w:bottom w:val="none" w:sz="0" w:space="0" w:color="auto"/>
        <w:right w:val="none" w:sz="0" w:space="0" w:color="auto"/>
      </w:divBdr>
    </w:div>
    <w:div w:id="2091929099">
      <w:bodyDiv w:val="1"/>
      <w:marLeft w:val="0"/>
      <w:marRight w:val="0"/>
      <w:marTop w:val="0"/>
      <w:marBottom w:val="0"/>
      <w:divBdr>
        <w:top w:val="none" w:sz="0" w:space="0" w:color="auto"/>
        <w:left w:val="none" w:sz="0" w:space="0" w:color="auto"/>
        <w:bottom w:val="none" w:sz="0" w:space="0" w:color="auto"/>
        <w:right w:val="none" w:sz="0" w:space="0" w:color="auto"/>
      </w:divBdr>
    </w:div>
    <w:div w:id="214238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ucm-11g.educ.state.mn.us:16500/mdeprod/groups/educ/documents/basic/bwrl/mdcz/~edisp/mde073333.pdf" TargetMode="External"/><Relationship Id="rId18" Type="http://schemas.openxmlformats.org/officeDocument/2006/relationships/hyperlink" Target="http://edu-ucm-11g.educ.state.mn.us:16500/mdeprod/groups/educ/documents/basic/bwrl/mdcz/~edisp/mde073333.pdf" TargetMode="External"/><Relationship Id="rId26" Type="http://schemas.openxmlformats.org/officeDocument/2006/relationships/hyperlink" Target="http://edu-ucm-11g.educ.state.mn.us:16500/mdeprod/groups/educ/documents/basic/bwrl/mdcz/~edisp/mde073333.pdf" TargetMode="External"/><Relationship Id="rId39" Type="http://schemas.openxmlformats.org/officeDocument/2006/relationships/hyperlink" Target="https://www.webmd.com/balance/stress-management/stress-management" TargetMode="External"/><Relationship Id="rId3" Type="http://schemas.openxmlformats.org/officeDocument/2006/relationships/customXml" Target="../customXml/item3.xml"/><Relationship Id="rId21" Type="http://schemas.openxmlformats.org/officeDocument/2006/relationships/hyperlink" Target="http://edu-ucm-11g.educ.state.mn.us:16500/mdeprod/groups/educ/documents/basic/bwrl/mdcz/~edisp/mde073333.pdf" TargetMode="External"/><Relationship Id="rId34" Type="http://schemas.openxmlformats.org/officeDocument/2006/relationships/hyperlink" Target="http://edu-ucm-11g.educ.state.mn.us:16500/mdeprod/groups/educ/documents/basic/bwrl/mdcz/~edisp/mde073333.pdf" TargetMode="External"/><Relationship Id="rId42" Type="http://schemas.openxmlformats.org/officeDocument/2006/relationships/hyperlink" Target="http://edu-ucm-11g.educ.state.mn.us:16500/mdeprod/groups/educ/documents/basic/bwrl/mdcz/~edisp/mde073333.pdf" TargetMode="External"/><Relationship Id="rId47" Type="http://schemas.openxmlformats.org/officeDocument/2006/relationships/hyperlink" Target="http://edu-ucm-11g.educ.state.mn.us:16500/mdeprod/groups/educ/documents/basic/bwrl/mdcz/~edisp/mde073333.pdf"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du-ucm-11g.educ.state.mn.us:16500/mdeprod/groups/educ/documents/basic/bwrl/mdcz/~edisp/mde073333.pdf" TargetMode="External"/><Relationship Id="rId17" Type="http://schemas.openxmlformats.org/officeDocument/2006/relationships/hyperlink" Target="http://edu-ucm-11g.educ.state.mn.us:16500/mdeprod/groups/educ/documents/basic/bwrl/mdcz/~edisp/mde073333.pdf" TargetMode="External"/><Relationship Id="rId25" Type="http://schemas.openxmlformats.org/officeDocument/2006/relationships/hyperlink" Target="http://edu-ucm-11g.educ.state.mn.us:16500/mdeprod/groups/educ/documents/basic/bwrl/mdcz/~edisp/mde073333.pdf" TargetMode="External"/><Relationship Id="rId33" Type="http://schemas.openxmlformats.org/officeDocument/2006/relationships/hyperlink" Target="http://edu-ucm-11g.educ.state.mn.us:16500/mdeprod/groups/educ/documents/basic/bwrl/mdcz/~edisp/mde073333.pdf" TargetMode="External"/><Relationship Id="rId38" Type="http://schemas.openxmlformats.org/officeDocument/2006/relationships/hyperlink" Target="https://www.webmd.com/balance/guide/the-health-benefits-of-yoga" TargetMode="External"/><Relationship Id="rId46" Type="http://schemas.openxmlformats.org/officeDocument/2006/relationships/hyperlink" Target="http://edu-ucm-11g.educ.state.mn.us:16500/mdeprod/groups/educ/documents/basic/bwrl/mdcz/~edisp/mde073333.pdf" TargetMode="External"/><Relationship Id="rId2" Type="http://schemas.openxmlformats.org/officeDocument/2006/relationships/customXml" Target="../customXml/item2.xml"/><Relationship Id="rId16" Type="http://schemas.openxmlformats.org/officeDocument/2006/relationships/hyperlink" Target="http://edu-ucm-11g.educ.state.mn.us:16500/mdeprod/groups/educ/documents/basic/bwrl/mdcz/~edisp/mde073333.pdf" TargetMode="External"/><Relationship Id="rId20" Type="http://schemas.openxmlformats.org/officeDocument/2006/relationships/hyperlink" Target="http://edu-ucm-11g.educ.state.mn.us:16500/mdeprod/groups/educ/documents/basic/bwrl/mdcz/~edisp/mde073333.pdf" TargetMode="External"/><Relationship Id="rId29" Type="http://schemas.openxmlformats.org/officeDocument/2006/relationships/hyperlink" Target="http://edu-ucm-11g.educ.state.mn.us:16500/mdeprod/groups/educ/documents/basic/bwrl/mdcz/~edisp/mde073333.pdf" TargetMode="External"/><Relationship Id="rId41" Type="http://schemas.openxmlformats.org/officeDocument/2006/relationships/hyperlink" Target="http://edu-ucm-11g.educ.state.mn.us:16500/mdeprod/groups/educ/documents/basic/bwrl/mdcz/~edisp/mde07333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du-ucm-11g.educ.state.mn.us:16500/mdeprod/groups/educ/documents/basic/bwrl/mdcz/~edisp/mde073333.pdf" TargetMode="External"/><Relationship Id="rId32" Type="http://schemas.openxmlformats.org/officeDocument/2006/relationships/hyperlink" Target="http://edu-ucm-11g.educ.state.mn.us:16500/mdeprod/groups/educ/documents/basic/bwrl/mdcz/~edisp/mde073333.pdf" TargetMode="External"/><Relationship Id="rId37" Type="http://schemas.openxmlformats.org/officeDocument/2006/relationships/hyperlink" Target="https://www.webmd.com/balance/stress-management/stress-management" TargetMode="External"/><Relationship Id="rId40" Type="http://schemas.openxmlformats.org/officeDocument/2006/relationships/hyperlink" Target="http://edu-ucm-11g.educ.state.mn.us:16500/mdeprod/groups/educ/documents/basic/bwrl/mdcz/~edisp/mde073333.pdf" TargetMode="External"/><Relationship Id="rId45" Type="http://schemas.openxmlformats.org/officeDocument/2006/relationships/hyperlink" Target="http://edu-ucm-11g.educ.state.mn.us:16500/mdeprod/groups/educ/documents/basic/bwrl/mdcz/~edisp/mde073333.pdf" TargetMode="External"/><Relationship Id="rId5" Type="http://schemas.openxmlformats.org/officeDocument/2006/relationships/numbering" Target="numbering.xml"/><Relationship Id="rId15" Type="http://schemas.openxmlformats.org/officeDocument/2006/relationships/hyperlink" Target="http://www.enjoy-swimming.com/backstroke-swimming.html" TargetMode="External"/><Relationship Id="rId23" Type="http://schemas.openxmlformats.org/officeDocument/2006/relationships/hyperlink" Target="http://edu-ucm-11g.educ.state.mn.us:16500/mdeprod/groups/educ/documents/basic/bwrl/mdcz/~edisp/mde073333.pdf" TargetMode="External"/><Relationship Id="rId28" Type="http://schemas.openxmlformats.org/officeDocument/2006/relationships/hyperlink" Target="http://edu-ucm-11g.educ.state.mn.us:16500/mdeprod/groups/educ/documents/basic/bwrl/mdcz/~edisp/mde073333.pdf" TargetMode="External"/><Relationship Id="rId36" Type="http://schemas.openxmlformats.org/officeDocument/2006/relationships/hyperlink" Target="http://edu-ucm-11g.educ.state.mn.us:16500/mdeprod/groups/educ/documents/basic/bwrl/mdcz/~edisp/mde073333.pdf"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du-ucm-11g.educ.state.mn.us:16500/mdeprod/groups/educ/documents/basic/bwrl/mdcz/~edisp/mde073333.pdf" TargetMode="External"/><Relationship Id="rId31" Type="http://schemas.openxmlformats.org/officeDocument/2006/relationships/hyperlink" Target="http://www.teachpe.com/anatomy/capillaries.php" TargetMode="External"/><Relationship Id="rId44" Type="http://schemas.openxmlformats.org/officeDocument/2006/relationships/hyperlink" Target="http://edu-ucm-11g.educ.state.mn.us:16500/mdeprod/groups/educ/documents/basic/bwrl/mdcz/~edisp/mde07333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ucm-11g.educ.state.mn.us:16500/mdeprod/groups/educ/documents/basic/bwrl/mdcz/~edisp/mde073333.pdf" TargetMode="External"/><Relationship Id="rId22" Type="http://schemas.openxmlformats.org/officeDocument/2006/relationships/hyperlink" Target="http://edu-ucm-11g.educ.state.mn.us:16500/mdeprod/groups/educ/documents/basic/bwrl/mdcz/~edisp/mde073333.pdf" TargetMode="External"/><Relationship Id="rId27" Type="http://schemas.openxmlformats.org/officeDocument/2006/relationships/hyperlink" Target="http://edu-ucm-11g.educ.state.mn.us:16500/mdeprod/groups/educ/documents/basic/bwrl/mdcz/~edisp/mde073333.pdf" TargetMode="External"/><Relationship Id="rId30" Type="http://schemas.openxmlformats.org/officeDocument/2006/relationships/hyperlink" Target="http://www.teachpe.com/anatomy/types_of_muscle.php" TargetMode="External"/><Relationship Id="rId35" Type="http://schemas.openxmlformats.org/officeDocument/2006/relationships/hyperlink" Target="http://edu-ucm-11g.educ.state.mn.us:16500/mdeprod/groups/educ/documents/basic/bwrl/mdcz/~edisp/mde073333.pdf" TargetMode="External"/><Relationship Id="rId43" Type="http://schemas.openxmlformats.org/officeDocument/2006/relationships/hyperlink" Target="http://edu-ucm-11g.educ.state.mn.us:16500/mdeprod/groups/educ/documents/basic/bwrl/mdcz/~edisp/mde073333.pdf" TargetMode="External"/><Relationship Id="rId48"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9BEDFB91-972A-4B43-9315-0FB8963558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A94B0A-D71D-494A-A5E6-446B4DB6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14806</Words>
  <Characters>84400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Minnesota Academic Standards and Grade-Level Benchmarks in Physical Education</vt:lpstr>
    </vt:vector>
  </TitlesOfParts>
  <Company>Minnesota Department Of Education</Company>
  <LinksUpToDate>false</LinksUpToDate>
  <CharactersWithSpaces>99008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Academic Standards and Grade-Level Benchmarks in Physical Education</dc:title>
  <dc:subject/>
  <dc:creator>Minnesota Department of Education</dc:creator>
  <cp:keywords/>
  <dc:description/>
  <cp:lastModifiedBy>Thissen-Milder, Mary (MDE)</cp:lastModifiedBy>
  <cp:revision>3</cp:revision>
  <cp:lastPrinted>2019-01-29T20:10:00Z</cp:lastPrinted>
  <dcterms:created xsi:type="dcterms:W3CDTF">2019-02-09T18:29:00Z</dcterms:created>
  <dcterms:modified xsi:type="dcterms:W3CDTF">2019-07-24T14:53:00Z</dcterms:modified>
</cp:coreProperties>
</file>